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EE3C8" w14:textId="77777777" w:rsidR="007A08EF" w:rsidRDefault="007A08EF" w:rsidP="0031188A">
      <w:pPr>
        <w:spacing w:line="260" w:lineRule="atLeast"/>
        <w:rPr>
          <w:rFonts w:asciiTheme="minorHAnsi" w:hAnsiTheme="minorHAnsi"/>
          <w:sz w:val="24"/>
          <w:szCs w:val="24"/>
        </w:rPr>
      </w:pPr>
    </w:p>
    <w:p w14:paraId="3E6551D0" w14:textId="77777777" w:rsidR="0031188A" w:rsidRPr="007A08EF" w:rsidRDefault="0031188A" w:rsidP="0031188A">
      <w:pPr>
        <w:spacing w:line="260" w:lineRule="atLeast"/>
        <w:rPr>
          <w:rFonts w:asciiTheme="minorHAnsi" w:hAnsiTheme="minorHAnsi"/>
          <w:sz w:val="24"/>
          <w:szCs w:val="24"/>
        </w:rPr>
      </w:pPr>
      <w:r w:rsidRPr="007A08EF">
        <w:rPr>
          <w:rFonts w:asciiTheme="minorHAnsi" w:hAnsiTheme="minorHAnsi"/>
          <w:sz w:val="24"/>
          <w:szCs w:val="24"/>
        </w:rPr>
        <w:t>XXXX Boligselskab</w:t>
      </w:r>
    </w:p>
    <w:p w14:paraId="50007074" w14:textId="77777777" w:rsidR="0031188A" w:rsidRPr="007A08EF" w:rsidRDefault="0031188A" w:rsidP="0031188A">
      <w:pPr>
        <w:spacing w:line="260" w:lineRule="atLeast"/>
        <w:rPr>
          <w:rFonts w:asciiTheme="minorHAnsi" w:hAnsiTheme="minorHAnsi"/>
          <w:sz w:val="24"/>
          <w:szCs w:val="24"/>
        </w:rPr>
      </w:pPr>
    </w:p>
    <w:p w14:paraId="3BE6EE74" w14:textId="77777777" w:rsidR="0031188A" w:rsidRPr="007A08EF" w:rsidRDefault="0031188A" w:rsidP="0031188A">
      <w:pPr>
        <w:spacing w:line="260" w:lineRule="atLeast"/>
        <w:rPr>
          <w:rFonts w:asciiTheme="minorHAnsi" w:hAnsiTheme="minorHAnsi"/>
          <w:sz w:val="24"/>
          <w:szCs w:val="24"/>
        </w:rPr>
      </w:pPr>
    </w:p>
    <w:p w14:paraId="2556A997" w14:textId="77777777" w:rsidR="007A08EF" w:rsidRDefault="007A08EF" w:rsidP="007A08EF">
      <w:pPr>
        <w:spacing w:line="260" w:lineRule="atLeast"/>
        <w:jc w:val="center"/>
        <w:rPr>
          <w:rFonts w:asciiTheme="minorHAnsi" w:hAnsiTheme="minorHAnsi"/>
          <w:b/>
          <w:sz w:val="24"/>
          <w:szCs w:val="24"/>
        </w:rPr>
      </w:pPr>
    </w:p>
    <w:p w14:paraId="08B4CA58" w14:textId="77777777" w:rsidR="007A08EF" w:rsidRPr="007A08EF" w:rsidRDefault="0031188A" w:rsidP="007A08EF">
      <w:pPr>
        <w:spacing w:line="260" w:lineRule="atLeast"/>
        <w:jc w:val="center"/>
        <w:rPr>
          <w:rFonts w:asciiTheme="minorHAnsi" w:hAnsiTheme="minorHAnsi"/>
          <w:b/>
          <w:sz w:val="24"/>
          <w:szCs w:val="24"/>
        </w:rPr>
      </w:pPr>
      <w:r w:rsidRPr="007A08EF">
        <w:rPr>
          <w:rFonts w:asciiTheme="minorHAnsi" w:hAnsiTheme="minorHAnsi"/>
          <w:b/>
          <w:sz w:val="24"/>
          <w:szCs w:val="24"/>
        </w:rPr>
        <w:t>FORRETNINGSORDEN FOR</w:t>
      </w:r>
    </w:p>
    <w:p w14:paraId="1AC34632" w14:textId="77777777" w:rsidR="0031188A" w:rsidRPr="007A08EF" w:rsidRDefault="0031188A" w:rsidP="007A08EF">
      <w:pPr>
        <w:spacing w:line="260" w:lineRule="atLeast"/>
        <w:jc w:val="center"/>
        <w:rPr>
          <w:rFonts w:asciiTheme="minorHAnsi" w:hAnsiTheme="minorHAnsi"/>
          <w:b/>
          <w:sz w:val="24"/>
          <w:szCs w:val="24"/>
        </w:rPr>
      </w:pPr>
      <w:r w:rsidRPr="007A08EF">
        <w:rPr>
          <w:rFonts w:asciiTheme="minorHAnsi" w:hAnsiTheme="minorHAnsi"/>
          <w:b/>
          <w:sz w:val="24"/>
          <w:szCs w:val="24"/>
        </w:rPr>
        <w:t>ORGANISATIONSBESTYRELSEN</w:t>
      </w:r>
    </w:p>
    <w:p w14:paraId="5068B6CB" w14:textId="77777777" w:rsidR="0031188A" w:rsidRPr="0031188A" w:rsidRDefault="0031188A" w:rsidP="0031188A">
      <w:pPr>
        <w:spacing w:line="260" w:lineRule="atLeast"/>
        <w:rPr>
          <w:rFonts w:asciiTheme="minorHAnsi" w:hAnsiTheme="minorHAnsi"/>
          <w:b/>
          <w:bCs/>
        </w:rPr>
      </w:pPr>
    </w:p>
    <w:p w14:paraId="5C396049" w14:textId="77777777" w:rsidR="0031188A" w:rsidRPr="0031188A" w:rsidRDefault="0031188A" w:rsidP="0031188A">
      <w:pPr>
        <w:spacing w:line="260" w:lineRule="atLeast"/>
        <w:rPr>
          <w:rFonts w:asciiTheme="minorHAnsi" w:hAnsiTheme="minorHAnsi"/>
          <w:b/>
          <w:bCs/>
        </w:rPr>
      </w:pPr>
    </w:p>
    <w:p w14:paraId="202FC8DB" w14:textId="77777777" w:rsidR="0031188A" w:rsidRPr="0031188A" w:rsidRDefault="0031188A" w:rsidP="0031188A">
      <w:pPr>
        <w:spacing w:line="260" w:lineRule="atLeast"/>
        <w:rPr>
          <w:rFonts w:asciiTheme="minorHAnsi" w:hAnsiTheme="minorHAnsi"/>
        </w:rPr>
      </w:pPr>
    </w:p>
    <w:p w14:paraId="0AAEEA19" w14:textId="77777777" w:rsidR="0031188A" w:rsidRPr="0031188A" w:rsidRDefault="0031188A" w:rsidP="0031188A">
      <w:pPr>
        <w:spacing w:line="260" w:lineRule="atLeast"/>
        <w:rPr>
          <w:rFonts w:asciiTheme="minorHAnsi" w:hAnsiTheme="minorHAnsi"/>
        </w:rPr>
      </w:pPr>
      <w:r w:rsidRPr="0031188A">
        <w:rPr>
          <w:rFonts w:asciiTheme="minorHAnsi" w:hAnsiTheme="minorHAnsi"/>
          <w:b/>
        </w:rPr>
        <w:t>§ 1. Organisationsbestyrelsens ansvar</w:t>
      </w:r>
    </w:p>
    <w:p w14:paraId="735776A7" w14:textId="36127D81" w:rsidR="0031188A" w:rsidRPr="0031188A" w:rsidRDefault="0031188A" w:rsidP="0031188A">
      <w:pPr>
        <w:spacing w:line="260" w:lineRule="atLeast"/>
        <w:rPr>
          <w:rFonts w:asciiTheme="minorHAnsi" w:hAnsiTheme="minorHAnsi"/>
        </w:rPr>
      </w:pPr>
      <w:r w:rsidRPr="0031188A">
        <w:rPr>
          <w:rFonts w:asciiTheme="minorHAnsi" w:hAnsiTheme="minorHAnsi"/>
        </w:rPr>
        <w:t>Organisationsbestyrelsen forestår den overordnede ledelse af boligorganisationen. Den udøver de beføjelser og varetager de pligter, der tillægges boligorganisationen og bestyrelsen i henhold til lov om almene boliger med tilhørende bekendtgørelser samt vedtægterne.</w:t>
      </w:r>
    </w:p>
    <w:p w14:paraId="7D6FDFFF" w14:textId="77777777" w:rsidR="0031188A" w:rsidRPr="0031188A" w:rsidRDefault="0031188A" w:rsidP="0031188A">
      <w:pPr>
        <w:spacing w:line="260" w:lineRule="atLeast"/>
        <w:rPr>
          <w:rFonts w:asciiTheme="minorHAnsi" w:hAnsiTheme="minorHAnsi"/>
        </w:rPr>
      </w:pPr>
    </w:p>
    <w:p w14:paraId="47F13917"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Stk. 2.</w:t>
      </w:r>
      <w:r w:rsidRPr="0031188A">
        <w:rPr>
          <w:rFonts w:asciiTheme="minorHAnsi" w:hAnsiTheme="minorHAnsi"/>
        </w:rPr>
        <w:t xml:space="preserve"> </w:t>
      </w:r>
      <w:r>
        <w:rPr>
          <w:rFonts w:asciiTheme="minorHAnsi" w:hAnsiTheme="minorHAnsi"/>
        </w:rPr>
        <w:t>B</w:t>
      </w:r>
      <w:r w:rsidRPr="0031188A">
        <w:rPr>
          <w:rFonts w:asciiTheme="minorHAnsi" w:hAnsiTheme="minorHAnsi"/>
        </w:rPr>
        <w:t>estyrelsen bestemmer den nærmere fordeling af opgaverne mellem bestyrelse</w:t>
      </w:r>
      <w:r>
        <w:rPr>
          <w:rFonts w:asciiTheme="minorHAnsi" w:hAnsiTheme="minorHAnsi"/>
        </w:rPr>
        <w:t>n</w:t>
      </w:r>
      <w:r w:rsidRPr="0031188A">
        <w:rPr>
          <w:rFonts w:asciiTheme="minorHAnsi" w:hAnsiTheme="minorHAnsi"/>
        </w:rPr>
        <w:t>s</w:t>
      </w:r>
      <w:r>
        <w:rPr>
          <w:rFonts w:asciiTheme="minorHAnsi" w:hAnsiTheme="minorHAnsi"/>
        </w:rPr>
        <w:t xml:space="preserve"> </w:t>
      </w:r>
      <w:r w:rsidRPr="0031188A">
        <w:rPr>
          <w:rFonts w:asciiTheme="minorHAnsi" w:hAnsiTheme="minorHAnsi"/>
        </w:rPr>
        <w:t>medlemmer.</w:t>
      </w:r>
    </w:p>
    <w:p w14:paraId="0C280026" w14:textId="77777777" w:rsidR="0031188A" w:rsidRPr="0031188A" w:rsidRDefault="0031188A" w:rsidP="0031188A">
      <w:pPr>
        <w:spacing w:line="260" w:lineRule="atLeast"/>
        <w:rPr>
          <w:rFonts w:asciiTheme="minorHAnsi" w:hAnsiTheme="minorHAnsi"/>
        </w:rPr>
      </w:pPr>
    </w:p>
    <w:p w14:paraId="759A6EA5" w14:textId="43378FAD" w:rsidR="0031188A" w:rsidRPr="0031188A" w:rsidRDefault="0031188A" w:rsidP="0031188A">
      <w:pPr>
        <w:spacing w:line="260" w:lineRule="atLeast"/>
        <w:rPr>
          <w:rFonts w:asciiTheme="minorHAnsi" w:hAnsiTheme="minorHAnsi"/>
        </w:rPr>
      </w:pPr>
      <w:r w:rsidRPr="0031188A">
        <w:rPr>
          <w:rFonts w:asciiTheme="minorHAnsi" w:hAnsiTheme="minorHAnsi"/>
          <w:i/>
        </w:rPr>
        <w:t>Stk. 3.</w:t>
      </w:r>
      <w:r w:rsidRPr="0031188A">
        <w:rPr>
          <w:rFonts w:asciiTheme="minorHAnsi" w:hAnsiTheme="minorHAnsi"/>
        </w:rPr>
        <w:t xml:space="preserve"> </w:t>
      </w:r>
      <w:r>
        <w:rPr>
          <w:rFonts w:asciiTheme="minorHAnsi" w:hAnsiTheme="minorHAnsi"/>
        </w:rPr>
        <w:t>B</w:t>
      </w:r>
      <w:r w:rsidRPr="0031188A">
        <w:rPr>
          <w:rFonts w:asciiTheme="minorHAnsi" w:hAnsiTheme="minorHAnsi"/>
        </w:rPr>
        <w:t>estyrelsen bør med passende mellemrum vurdere, om boligorganisationens daglige administration og drift sker i overensstemmelse med de gældende målsætninger, herunder at ønskværdige resultater nås, samt sikre kvalitet og effektivitet i service og forvaltning.</w:t>
      </w:r>
    </w:p>
    <w:p w14:paraId="40939CAA" w14:textId="77777777" w:rsidR="0031188A" w:rsidRPr="0031188A" w:rsidRDefault="0031188A" w:rsidP="0031188A">
      <w:pPr>
        <w:spacing w:line="260" w:lineRule="atLeast"/>
        <w:rPr>
          <w:rFonts w:asciiTheme="minorHAnsi" w:hAnsiTheme="minorHAnsi"/>
        </w:rPr>
      </w:pPr>
    </w:p>
    <w:p w14:paraId="79EDEECF" w14:textId="35194A15" w:rsidR="0031188A" w:rsidRPr="0031188A" w:rsidRDefault="0031188A" w:rsidP="0031188A">
      <w:pPr>
        <w:spacing w:line="260" w:lineRule="atLeast"/>
        <w:rPr>
          <w:rFonts w:asciiTheme="minorHAnsi" w:hAnsiTheme="minorHAnsi"/>
        </w:rPr>
      </w:pPr>
      <w:r w:rsidRPr="0031188A">
        <w:rPr>
          <w:rFonts w:asciiTheme="minorHAnsi" w:hAnsiTheme="minorHAnsi"/>
          <w:i/>
        </w:rPr>
        <w:t>Stk. 4</w:t>
      </w:r>
      <w:r w:rsidRPr="0031188A">
        <w:rPr>
          <w:rFonts w:asciiTheme="minorHAnsi" w:hAnsiTheme="minorHAnsi"/>
        </w:rPr>
        <w:t xml:space="preserve">. </w:t>
      </w:r>
      <w:r>
        <w:rPr>
          <w:rFonts w:asciiTheme="minorHAnsi" w:hAnsiTheme="minorHAnsi"/>
        </w:rPr>
        <w:t>B</w:t>
      </w:r>
      <w:r w:rsidRPr="0031188A">
        <w:rPr>
          <w:rFonts w:asciiTheme="minorHAnsi" w:hAnsiTheme="minorHAnsi"/>
        </w:rPr>
        <w:t xml:space="preserve">estyrelsen fører tilsyn med </w:t>
      </w:r>
      <w:proofErr w:type="spellStart"/>
      <w:r w:rsidRPr="0031188A">
        <w:rPr>
          <w:rFonts w:asciiTheme="minorHAnsi" w:hAnsiTheme="minorHAnsi"/>
        </w:rPr>
        <w:t>Domea</w:t>
      </w:r>
      <w:r>
        <w:rPr>
          <w:rFonts w:asciiTheme="minorHAnsi" w:hAnsiTheme="minorHAnsi"/>
        </w:rPr>
        <w:t>.dk</w:t>
      </w:r>
      <w:r w:rsidR="00F827E2">
        <w:rPr>
          <w:rFonts w:asciiTheme="minorHAnsi" w:hAnsiTheme="minorHAnsi"/>
        </w:rPr>
        <w:t>’</w:t>
      </w:r>
      <w:r w:rsidRPr="0031188A">
        <w:rPr>
          <w:rFonts w:asciiTheme="minorHAnsi" w:hAnsiTheme="minorHAnsi"/>
        </w:rPr>
        <w:t>s</w:t>
      </w:r>
      <w:proofErr w:type="spellEnd"/>
      <w:r w:rsidRPr="0031188A">
        <w:rPr>
          <w:rFonts w:asciiTheme="minorHAnsi" w:hAnsiTheme="minorHAnsi"/>
        </w:rPr>
        <w:t xml:space="preserve"> ledelse af boligorganisationens virksomhed og påser, at den udøves på forsvarlig måde og i overensste</w:t>
      </w:r>
      <w:bookmarkStart w:id="0" w:name="_GoBack"/>
      <w:bookmarkEnd w:id="0"/>
      <w:r w:rsidRPr="0031188A">
        <w:rPr>
          <w:rFonts w:asciiTheme="minorHAnsi" w:hAnsiTheme="minorHAnsi"/>
        </w:rPr>
        <w:t>mmelse med de til enhver tid gældende regler for almen boligvirksomhed og boligorganisationens vedtægter.</w:t>
      </w:r>
    </w:p>
    <w:p w14:paraId="37EF7F39" w14:textId="77777777" w:rsidR="0031188A" w:rsidRPr="0031188A" w:rsidRDefault="0031188A" w:rsidP="0031188A">
      <w:pPr>
        <w:spacing w:line="260" w:lineRule="atLeast"/>
        <w:rPr>
          <w:rFonts w:asciiTheme="minorHAnsi" w:hAnsiTheme="minorHAnsi"/>
        </w:rPr>
      </w:pPr>
    </w:p>
    <w:p w14:paraId="79F0897E"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Stk. 5</w:t>
      </w:r>
      <w:r w:rsidRPr="0031188A">
        <w:rPr>
          <w:rFonts w:asciiTheme="minorHAnsi" w:hAnsiTheme="minorHAnsi"/>
        </w:rPr>
        <w:t xml:space="preserve">. </w:t>
      </w:r>
      <w:r>
        <w:rPr>
          <w:rFonts w:asciiTheme="minorHAnsi" w:hAnsiTheme="minorHAnsi"/>
        </w:rPr>
        <w:t>B</w:t>
      </w:r>
      <w:r w:rsidRPr="0031188A">
        <w:rPr>
          <w:rFonts w:asciiTheme="minorHAnsi" w:hAnsiTheme="minorHAnsi"/>
        </w:rPr>
        <w:t>estyrelsen ansætter og afskediger forretningsføreren.</w:t>
      </w:r>
    </w:p>
    <w:p w14:paraId="1BD7942C" w14:textId="77777777" w:rsidR="0031188A" w:rsidRPr="0031188A" w:rsidRDefault="0031188A" w:rsidP="0031188A">
      <w:pPr>
        <w:spacing w:line="260" w:lineRule="atLeast"/>
        <w:rPr>
          <w:rFonts w:asciiTheme="minorHAnsi" w:hAnsiTheme="minorHAnsi"/>
        </w:rPr>
      </w:pPr>
    </w:p>
    <w:p w14:paraId="385C16F4" w14:textId="77777777" w:rsidR="0031188A" w:rsidRPr="0031188A" w:rsidRDefault="0031188A" w:rsidP="0031188A">
      <w:pPr>
        <w:spacing w:line="260" w:lineRule="atLeast"/>
        <w:rPr>
          <w:rFonts w:asciiTheme="minorHAnsi" w:hAnsiTheme="minorHAnsi"/>
        </w:rPr>
      </w:pPr>
    </w:p>
    <w:p w14:paraId="3FE9669B" w14:textId="68F78953" w:rsidR="0031188A" w:rsidRPr="0031188A" w:rsidRDefault="0031188A" w:rsidP="0031188A">
      <w:pPr>
        <w:spacing w:line="260" w:lineRule="atLeast"/>
        <w:rPr>
          <w:rFonts w:asciiTheme="minorHAnsi" w:hAnsiTheme="minorHAnsi"/>
        </w:rPr>
      </w:pPr>
      <w:bookmarkStart w:id="1" w:name="_Hlk12974332"/>
      <w:r w:rsidRPr="0031188A">
        <w:rPr>
          <w:rFonts w:asciiTheme="minorHAnsi" w:hAnsiTheme="minorHAnsi"/>
          <w:b/>
        </w:rPr>
        <w:t xml:space="preserve">§ 2. </w:t>
      </w:r>
      <w:r w:rsidRPr="0031188A">
        <w:rPr>
          <w:rFonts w:asciiTheme="minorHAnsi" w:hAnsiTheme="minorHAnsi"/>
          <w:b/>
          <w:bCs/>
        </w:rPr>
        <w:t>Prokura</w:t>
      </w:r>
      <w:r w:rsidR="006C2999">
        <w:rPr>
          <w:rFonts w:asciiTheme="minorHAnsi" w:hAnsiTheme="minorHAnsi"/>
          <w:b/>
          <w:bCs/>
        </w:rPr>
        <w:t xml:space="preserve"> og tegningsret</w:t>
      </w:r>
      <w:r w:rsidRPr="0031188A">
        <w:rPr>
          <w:rFonts w:asciiTheme="minorHAnsi" w:hAnsiTheme="minorHAnsi"/>
          <w:b/>
          <w:bCs/>
        </w:rPr>
        <w:t xml:space="preserve"> mm.</w:t>
      </w:r>
    </w:p>
    <w:p w14:paraId="78122B96" w14:textId="27BF83AF" w:rsidR="0031188A" w:rsidRPr="0031188A" w:rsidRDefault="0031188A" w:rsidP="0031188A">
      <w:pPr>
        <w:spacing w:line="260" w:lineRule="atLeast"/>
        <w:rPr>
          <w:rFonts w:asciiTheme="minorHAnsi" w:hAnsiTheme="minorHAnsi"/>
        </w:rPr>
      </w:pPr>
      <w:r w:rsidRPr="0031188A">
        <w:rPr>
          <w:rFonts w:asciiTheme="minorHAnsi" w:hAnsiTheme="minorHAnsi"/>
        </w:rPr>
        <w:t xml:space="preserve">Boligorganisationen tegnes af den samlede bestyrelse eller af 2 bestyrelsesmedlemmer, hvoraf den ene enten skal være formand eller næstformand, i forening med </w:t>
      </w:r>
      <w:r w:rsidR="0034179A">
        <w:rPr>
          <w:rFonts w:asciiTheme="minorHAnsi" w:hAnsiTheme="minorHAnsi"/>
        </w:rPr>
        <w:t>Domea.dk</w:t>
      </w:r>
      <w:r w:rsidRPr="0031188A">
        <w:rPr>
          <w:rFonts w:asciiTheme="minorHAnsi" w:hAnsiTheme="minorHAnsi"/>
        </w:rPr>
        <w:t>.</w:t>
      </w:r>
    </w:p>
    <w:p w14:paraId="6C1F0D2E" w14:textId="77777777" w:rsidR="0031188A" w:rsidRPr="0031188A" w:rsidRDefault="0031188A" w:rsidP="0031188A">
      <w:pPr>
        <w:spacing w:line="260" w:lineRule="atLeast"/>
        <w:rPr>
          <w:rFonts w:asciiTheme="minorHAnsi" w:hAnsiTheme="minorHAnsi"/>
          <w:b/>
        </w:rPr>
      </w:pPr>
    </w:p>
    <w:p w14:paraId="7E4988EE" w14:textId="7C595199" w:rsidR="0031188A" w:rsidRDefault="0031188A" w:rsidP="0031188A">
      <w:pPr>
        <w:spacing w:line="260" w:lineRule="atLeast"/>
        <w:rPr>
          <w:rFonts w:asciiTheme="minorHAnsi" w:hAnsiTheme="minorHAnsi"/>
        </w:rPr>
      </w:pPr>
      <w:r w:rsidRPr="0031188A">
        <w:rPr>
          <w:rFonts w:asciiTheme="minorHAnsi" w:hAnsiTheme="minorHAnsi"/>
          <w:i/>
        </w:rPr>
        <w:t>Stk. 2.</w:t>
      </w:r>
      <w:r w:rsidRPr="0031188A">
        <w:rPr>
          <w:rFonts w:asciiTheme="minorHAnsi" w:hAnsiTheme="minorHAnsi"/>
        </w:rPr>
        <w:t xml:space="preserve"> </w:t>
      </w:r>
      <w:r>
        <w:rPr>
          <w:rFonts w:asciiTheme="minorHAnsi" w:hAnsiTheme="minorHAnsi"/>
        </w:rPr>
        <w:t>B</w:t>
      </w:r>
      <w:r w:rsidRPr="0031188A">
        <w:rPr>
          <w:rFonts w:asciiTheme="minorHAnsi" w:hAnsiTheme="minorHAnsi"/>
        </w:rPr>
        <w:t xml:space="preserve">estyrelsens formand og </w:t>
      </w:r>
      <w:r w:rsidR="0034179A">
        <w:rPr>
          <w:rFonts w:asciiTheme="minorHAnsi" w:hAnsiTheme="minorHAnsi"/>
        </w:rPr>
        <w:t>Domea.dk</w:t>
      </w:r>
      <w:r w:rsidRPr="0031188A">
        <w:rPr>
          <w:rFonts w:asciiTheme="minorHAnsi" w:hAnsiTheme="minorHAnsi"/>
        </w:rPr>
        <w:t xml:space="preserve"> repræsenterer boligorganisationen over for offentligheden medmindre bestyrelsen i konkrete tilfælde træffer anden beslutning. </w:t>
      </w:r>
      <w:r>
        <w:rPr>
          <w:rFonts w:asciiTheme="minorHAnsi" w:hAnsiTheme="minorHAnsi"/>
        </w:rPr>
        <w:t>B</w:t>
      </w:r>
      <w:r w:rsidRPr="0031188A">
        <w:rPr>
          <w:rFonts w:asciiTheme="minorHAnsi" w:hAnsiTheme="minorHAnsi"/>
        </w:rPr>
        <w:t>estyrelse</w:t>
      </w:r>
      <w:r>
        <w:rPr>
          <w:rFonts w:asciiTheme="minorHAnsi" w:hAnsiTheme="minorHAnsi"/>
        </w:rPr>
        <w:t>n</w:t>
      </w:r>
      <w:r w:rsidRPr="0031188A">
        <w:rPr>
          <w:rFonts w:asciiTheme="minorHAnsi" w:hAnsiTheme="minorHAnsi"/>
        </w:rPr>
        <w:t xml:space="preserve"> kan meddele Domea</w:t>
      </w:r>
      <w:r>
        <w:rPr>
          <w:rFonts w:asciiTheme="minorHAnsi" w:hAnsiTheme="minorHAnsi"/>
        </w:rPr>
        <w:t>.dk</w:t>
      </w:r>
      <w:r w:rsidRPr="0031188A">
        <w:rPr>
          <w:rFonts w:asciiTheme="minorHAnsi" w:hAnsiTheme="minorHAnsi"/>
        </w:rPr>
        <w:t xml:space="preserve"> fuldmagt til at forpligtige organisationen og de enkelte afdelinger. </w:t>
      </w:r>
    </w:p>
    <w:p w14:paraId="099C5937" w14:textId="4E17458E" w:rsidR="006C2999" w:rsidRDefault="006C2999" w:rsidP="0031188A">
      <w:pPr>
        <w:spacing w:line="260" w:lineRule="atLeast"/>
        <w:rPr>
          <w:rFonts w:asciiTheme="minorHAnsi" w:hAnsiTheme="minorHAnsi"/>
        </w:rPr>
      </w:pPr>
    </w:p>
    <w:p w14:paraId="6DD449BA" w14:textId="46460172" w:rsidR="006C2999" w:rsidRPr="0031188A" w:rsidRDefault="006C2999" w:rsidP="0031188A">
      <w:pPr>
        <w:spacing w:line="260" w:lineRule="atLeast"/>
        <w:rPr>
          <w:rFonts w:asciiTheme="minorHAnsi" w:hAnsiTheme="minorHAnsi"/>
        </w:rPr>
      </w:pPr>
      <w:r w:rsidRPr="006C2999">
        <w:rPr>
          <w:rFonts w:asciiTheme="minorHAnsi" w:hAnsiTheme="minorHAnsi"/>
          <w:i/>
          <w:iCs/>
        </w:rPr>
        <w:t>Stk. 3.</w:t>
      </w:r>
      <w:r>
        <w:rPr>
          <w:rFonts w:asciiTheme="minorHAnsi" w:hAnsiTheme="minorHAnsi"/>
        </w:rPr>
        <w:t xml:space="preserve"> Bestyrelsens medlemmer er pligtige at afgive nødvendig kopi af legitimationsoplysninger mv. til brug for</w:t>
      </w:r>
      <w:r w:rsidR="003156BE">
        <w:rPr>
          <w:rFonts w:asciiTheme="minorHAnsi" w:hAnsiTheme="minorHAnsi"/>
        </w:rPr>
        <w:t xml:space="preserve"> fx</w:t>
      </w:r>
      <w:r>
        <w:rPr>
          <w:rFonts w:asciiTheme="minorHAnsi" w:hAnsiTheme="minorHAnsi"/>
        </w:rPr>
        <w:t xml:space="preserve"> </w:t>
      </w:r>
      <w:proofErr w:type="spellStart"/>
      <w:r>
        <w:rPr>
          <w:rFonts w:asciiTheme="minorHAnsi" w:hAnsiTheme="minorHAnsi"/>
        </w:rPr>
        <w:t>låneoptagelse</w:t>
      </w:r>
      <w:proofErr w:type="spellEnd"/>
      <w:r w:rsidR="003156BE">
        <w:rPr>
          <w:rFonts w:asciiTheme="minorHAnsi" w:hAnsiTheme="minorHAnsi"/>
        </w:rPr>
        <w:t xml:space="preserve"> og </w:t>
      </w:r>
      <w:r>
        <w:rPr>
          <w:rFonts w:asciiTheme="minorHAnsi" w:hAnsiTheme="minorHAnsi"/>
        </w:rPr>
        <w:t>tinglysnin</w:t>
      </w:r>
      <w:r w:rsidR="003156BE">
        <w:rPr>
          <w:rFonts w:asciiTheme="minorHAnsi" w:hAnsiTheme="minorHAnsi"/>
        </w:rPr>
        <w:t>g.</w:t>
      </w:r>
    </w:p>
    <w:bookmarkEnd w:id="1"/>
    <w:p w14:paraId="66170FF7" w14:textId="77777777" w:rsidR="0031188A" w:rsidRPr="0031188A" w:rsidRDefault="0031188A" w:rsidP="0031188A">
      <w:pPr>
        <w:spacing w:line="260" w:lineRule="atLeast"/>
        <w:rPr>
          <w:rFonts w:asciiTheme="minorHAnsi" w:hAnsiTheme="minorHAnsi"/>
          <w:b/>
        </w:rPr>
      </w:pPr>
    </w:p>
    <w:p w14:paraId="1DCC5A2A" w14:textId="77777777" w:rsidR="0031188A" w:rsidRPr="0031188A" w:rsidRDefault="0031188A" w:rsidP="0031188A">
      <w:pPr>
        <w:spacing w:line="260" w:lineRule="atLeast"/>
        <w:rPr>
          <w:rFonts w:asciiTheme="minorHAnsi" w:hAnsiTheme="minorHAnsi"/>
          <w:b/>
        </w:rPr>
      </w:pPr>
    </w:p>
    <w:p w14:paraId="43ABB228" w14:textId="77777777"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3. </w:t>
      </w:r>
      <w:r w:rsidRPr="0031188A">
        <w:rPr>
          <w:rFonts w:asciiTheme="minorHAnsi" w:hAnsiTheme="minorHAnsi"/>
          <w:b/>
          <w:bCs/>
        </w:rPr>
        <w:t>Køb, salg og pantsætning af fast ejendom</w:t>
      </w:r>
    </w:p>
    <w:p w14:paraId="2CDE8B83" w14:textId="433FDD4D" w:rsidR="0031188A" w:rsidRPr="0031188A" w:rsidRDefault="0031188A" w:rsidP="0031188A">
      <w:pPr>
        <w:spacing w:line="260" w:lineRule="atLeast"/>
        <w:rPr>
          <w:rFonts w:asciiTheme="minorHAnsi" w:hAnsiTheme="minorHAnsi"/>
        </w:rPr>
      </w:pPr>
      <w:r w:rsidRPr="0031188A">
        <w:rPr>
          <w:rFonts w:asciiTheme="minorHAnsi" w:hAnsiTheme="minorHAnsi"/>
        </w:rPr>
        <w:t>Der stilles særlige krav i forbindelse med underskrift af dokumenter ved køb, salg og pantsætning af fast ejendom. Det skal fremgå af boligorganisationens vedtægter samt forretningsføreraftalen med Domea</w:t>
      </w:r>
      <w:r>
        <w:rPr>
          <w:rFonts w:asciiTheme="minorHAnsi" w:hAnsiTheme="minorHAnsi"/>
        </w:rPr>
        <w:t>.dk</w:t>
      </w:r>
      <w:r w:rsidRPr="0031188A">
        <w:rPr>
          <w:rFonts w:asciiTheme="minorHAnsi" w:hAnsiTheme="minorHAnsi"/>
        </w:rPr>
        <w:t>, hvem der er berettiget til at underskrive nødvendige dokumenter.</w:t>
      </w:r>
    </w:p>
    <w:p w14:paraId="709AF867" w14:textId="30E3ADD7" w:rsidR="0031188A" w:rsidRDefault="0031188A">
      <w:pPr>
        <w:spacing w:line="260" w:lineRule="atLeast"/>
        <w:rPr>
          <w:rFonts w:asciiTheme="minorHAnsi" w:hAnsiTheme="minorHAnsi"/>
          <w:b/>
        </w:rPr>
      </w:pPr>
    </w:p>
    <w:p w14:paraId="070B3846" w14:textId="77777777" w:rsidR="0031188A" w:rsidRPr="0031188A" w:rsidRDefault="0031188A" w:rsidP="0031188A">
      <w:pPr>
        <w:spacing w:line="260" w:lineRule="atLeast"/>
        <w:rPr>
          <w:rFonts w:asciiTheme="minorHAnsi" w:hAnsiTheme="minorHAnsi"/>
          <w:b/>
        </w:rPr>
      </w:pPr>
    </w:p>
    <w:p w14:paraId="7205D691" w14:textId="73D79E74"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4. </w:t>
      </w:r>
      <w:r w:rsidRPr="0031188A">
        <w:rPr>
          <w:rFonts w:asciiTheme="minorHAnsi" w:hAnsiTheme="minorHAnsi"/>
          <w:b/>
          <w:bCs/>
        </w:rPr>
        <w:t xml:space="preserve">Konstituerende </w:t>
      </w:r>
      <w:r w:rsidR="00013732">
        <w:rPr>
          <w:rFonts w:asciiTheme="minorHAnsi" w:hAnsiTheme="minorHAnsi"/>
          <w:b/>
          <w:bCs/>
        </w:rPr>
        <w:t>bestyrelses</w:t>
      </w:r>
      <w:r w:rsidRPr="0031188A">
        <w:rPr>
          <w:rFonts w:asciiTheme="minorHAnsi" w:hAnsiTheme="minorHAnsi"/>
          <w:b/>
          <w:bCs/>
        </w:rPr>
        <w:t>møde</w:t>
      </w:r>
    </w:p>
    <w:p w14:paraId="6505702F" w14:textId="458FB797" w:rsidR="0031188A" w:rsidRPr="0031188A" w:rsidRDefault="0031188A" w:rsidP="0031188A">
      <w:pPr>
        <w:spacing w:line="260" w:lineRule="atLeast"/>
        <w:rPr>
          <w:rFonts w:asciiTheme="minorHAnsi" w:hAnsiTheme="minorHAnsi"/>
        </w:rPr>
      </w:pPr>
      <w:r w:rsidRPr="0031188A">
        <w:rPr>
          <w:rFonts w:asciiTheme="minorHAnsi" w:hAnsiTheme="minorHAnsi"/>
        </w:rPr>
        <w:t xml:space="preserve">Senest 2 uger efter det årlige repræsentantskabsmøde, hvor </w:t>
      </w:r>
      <w:r w:rsidR="007D2016">
        <w:rPr>
          <w:rFonts w:asciiTheme="minorHAnsi" w:hAnsiTheme="minorHAnsi"/>
        </w:rPr>
        <w:t>valg af bestyrelsesmedlemmer har fundet sted</w:t>
      </w:r>
      <w:r w:rsidRPr="0031188A">
        <w:rPr>
          <w:rFonts w:asciiTheme="minorHAnsi" w:hAnsiTheme="minorHAnsi"/>
        </w:rPr>
        <w:t xml:space="preserve">, holder bestyrelsen konstituerende møde. Hvis boligorganisationens øverste </w:t>
      </w:r>
      <w:r w:rsidRPr="0031188A">
        <w:rPr>
          <w:rFonts w:asciiTheme="minorHAnsi" w:hAnsiTheme="minorHAnsi"/>
        </w:rPr>
        <w:lastRenderedPageBreak/>
        <w:t>myndighed har taget beslutning herom, vælger bestyrelsen en formand og/eller en næstformand af sin egen kreds. Mindst den ene af disse skal være beboer i organisationen</w:t>
      </w:r>
    </w:p>
    <w:p w14:paraId="1CADB07D" w14:textId="77777777" w:rsidR="0031188A" w:rsidRPr="0031188A" w:rsidRDefault="0031188A" w:rsidP="0031188A">
      <w:pPr>
        <w:spacing w:line="260" w:lineRule="atLeast"/>
        <w:rPr>
          <w:rFonts w:asciiTheme="minorHAnsi" w:hAnsiTheme="minorHAnsi"/>
        </w:rPr>
      </w:pPr>
    </w:p>
    <w:p w14:paraId="4E587716" w14:textId="3AAB88D4" w:rsidR="0031188A" w:rsidRPr="0031188A" w:rsidRDefault="0031188A" w:rsidP="0031188A">
      <w:pPr>
        <w:spacing w:line="260" w:lineRule="atLeast"/>
        <w:rPr>
          <w:rFonts w:asciiTheme="minorHAnsi" w:hAnsiTheme="minorHAnsi"/>
        </w:rPr>
      </w:pPr>
      <w:r w:rsidRPr="0031188A">
        <w:rPr>
          <w:rFonts w:asciiTheme="minorHAnsi" w:hAnsiTheme="minorHAnsi"/>
          <w:i/>
        </w:rPr>
        <w:t>Stk. 2.</w:t>
      </w:r>
      <w:r w:rsidRPr="0031188A">
        <w:rPr>
          <w:rFonts w:asciiTheme="minorHAnsi" w:hAnsiTheme="minorHAnsi"/>
        </w:rPr>
        <w:t xml:space="preserve"> I henhold til vedtægten kan boligorganisationens øverste myndighed vælge formand og</w:t>
      </w:r>
      <w:r w:rsidR="007D2016">
        <w:rPr>
          <w:rFonts w:asciiTheme="minorHAnsi" w:hAnsiTheme="minorHAnsi"/>
        </w:rPr>
        <w:t>/eller næstformand</w:t>
      </w:r>
      <w:r w:rsidRPr="0031188A">
        <w:rPr>
          <w:rFonts w:asciiTheme="minorHAnsi" w:hAnsiTheme="minorHAnsi"/>
        </w:rPr>
        <w:t xml:space="preserve"> direkte på repræsentantskabsmødet.</w:t>
      </w:r>
    </w:p>
    <w:p w14:paraId="32DD725E" w14:textId="77777777" w:rsidR="0031188A" w:rsidRPr="0031188A" w:rsidRDefault="0031188A" w:rsidP="0031188A">
      <w:pPr>
        <w:spacing w:line="260" w:lineRule="atLeast"/>
        <w:rPr>
          <w:rFonts w:asciiTheme="minorHAnsi" w:hAnsiTheme="minorHAnsi"/>
        </w:rPr>
      </w:pPr>
    </w:p>
    <w:p w14:paraId="74793EC9" w14:textId="313AFA50" w:rsidR="0031188A" w:rsidRPr="0031188A" w:rsidRDefault="0031188A" w:rsidP="0031188A">
      <w:pPr>
        <w:spacing w:line="260" w:lineRule="atLeast"/>
        <w:rPr>
          <w:rFonts w:asciiTheme="minorHAnsi" w:hAnsiTheme="minorHAnsi"/>
        </w:rPr>
      </w:pPr>
      <w:r w:rsidRPr="0031188A">
        <w:rPr>
          <w:rFonts w:asciiTheme="minorHAnsi" w:hAnsiTheme="minorHAnsi"/>
          <w:i/>
        </w:rPr>
        <w:t xml:space="preserve">Stk. 3. </w:t>
      </w:r>
      <w:r w:rsidRPr="0031188A">
        <w:rPr>
          <w:rFonts w:asciiTheme="minorHAnsi" w:hAnsiTheme="minorHAnsi"/>
        </w:rPr>
        <w:t xml:space="preserve">Bestyrelsen udpeger medlemmer/repræsentanter </w:t>
      </w:r>
      <w:proofErr w:type="spellStart"/>
      <w:r w:rsidRPr="0031188A">
        <w:rPr>
          <w:rFonts w:asciiTheme="minorHAnsi" w:hAnsiTheme="minorHAnsi"/>
        </w:rPr>
        <w:t>BL’s</w:t>
      </w:r>
      <w:proofErr w:type="spellEnd"/>
      <w:r w:rsidRPr="0031188A">
        <w:rPr>
          <w:rFonts w:asciiTheme="minorHAnsi" w:hAnsiTheme="minorHAnsi"/>
        </w:rPr>
        <w:t xml:space="preserve"> kredsarbejde, medmindre disse personer vælges af repræsentantskabet.</w:t>
      </w:r>
    </w:p>
    <w:p w14:paraId="6A6A9F86" w14:textId="77777777" w:rsidR="0031188A" w:rsidRPr="0031188A" w:rsidRDefault="0031188A" w:rsidP="0031188A">
      <w:pPr>
        <w:spacing w:line="260" w:lineRule="atLeast"/>
        <w:rPr>
          <w:rFonts w:asciiTheme="minorHAnsi" w:hAnsiTheme="minorHAnsi"/>
        </w:rPr>
      </w:pPr>
    </w:p>
    <w:p w14:paraId="1776D749"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 xml:space="preserve">Stk. 4. </w:t>
      </w:r>
      <w:r>
        <w:rPr>
          <w:rFonts w:asciiTheme="minorHAnsi" w:hAnsiTheme="minorHAnsi"/>
        </w:rPr>
        <w:t>B</w:t>
      </w:r>
      <w:r w:rsidRPr="0031188A">
        <w:rPr>
          <w:rFonts w:asciiTheme="minorHAnsi" w:hAnsiTheme="minorHAnsi"/>
        </w:rPr>
        <w:t xml:space="preserve">estyrelsen kan udpege en webredaktør der kan udgive nyheder til beboerne, oprette kalenderaktiviteter, offentliggøre referater mv. på organisationens hjemmeside. Webredaktøren behøver ikke at være bestyrelsesmedlem. </w:t>
      </w:r>
    </w:p>
    <w:p w14:paraId="452DCBCF" w14:textId="77777777" w:rsidR="0031188A" w:rsidRPr="0031188A" w:rsidRDefault="0031188A" w:rsidP="0031188A">
      <w:pPr>
        <w:spacing w:line="260" w:lineRule="atLeast"/>
        <w:rPr>
          <w:rFonts w:asciiTheme="minorHAnsi" w:hAnsiTheme="minorHAnsi"/>
          <w:i/>
        </w:rPr>
      </w:pPr>
    </w:p>
    <w:p w14:paraId="08F09833"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 xml:space="preserve">Stk. 5. </w:t>
      </w:r>
      <w:r w:rsidRPr="0031188A">
        <w:rPr>
          <w:rFonts w:asciiTheme="minorHAnsi" w:hAnsiTheme="minorHAnsi"/>
        </w:rPr>
        <w:t xml:space="preserve">Et beboervalgt medlem af bestyrelsen udtræder automatisk af bestyrelsen, hvis vedkommende ikke længere er beboer i </w:t>
      </w:r>
      <w:r>
        <w:rPr>
          <w:rFonts w:asciiTheme="minorHAnsi" w:hAnsiTheme="minorHAnsi"/>
        </w:rPr>
        <w:t>organisationen</w:t>
      </w:r>
      <w:r w:rsidRPr="0031188A">
        <w:rPr>
          <w:rFonts w:asciiTheme="minorHAnsi" w:hAnsiTheme="minorHAnsi"/>
        </w:rPr>
        <w:t>.</w:t>
      </w:r>
    </w:p>
    <w:p w14:paraId="110B8165" w14:textId="77777777" w:rsidR="0031188A" w:rsidRPr="0031188A" w:rsidRDefault="0031188A" w:rsidP="0031188A">
      <w:pPr>
        <w:spacing w:line="260" w:lineRule="atLeast"/>
        <w:rPr>
          <w:rFonts w:asciiTheme="minorHAnsi" w:hAnsiTheme="minorHAnsi"/>
        </w:rPr>
      </w:pPr>
    </w:p>
    <w:p w14:paraId="016FC142" w14:textId="77777777" w:rsidR="0031188A" w:rsidRPr="0031188A" w:rsidRDefault="0031188A" w:rsidP="0031188A">
      <w:pPr>
        <w:spacing w:line="260" w:lineRule="atLeast"/>
        <w:rPr>
          <w:rFonts w:asciiTheme="minorHAnsi" w:hAnsiTheme="minorHAnsi"/>
        </w:rPr>
      </w:pPr>
    </w:p>
    <w:p w14:paraId="3755B1FB" w14:textId="77777777" w:rsidR="0031188A" w:rsidRPr="0031188A" w:rsidRDefault="0031188A" w:rsidP="0031188A">
      <w:pPr>
        <w:spacing w:line="260" w:lineRule="atLeast"/>
        <w:rPr>
          <w:rFonts w:asciiTheme="minorHAnsi" w:hAnsiTheme="minorHAnsi"/>
          <w:b/>
          <w:bCs/>
        </w:rPr>
      </w:pPr>
      <w:r w:rsidRPr="0031188A">
        <w:rPr>
          <w:rFonts w:asciiTheme="minorHAnsi" w:hAnsiTheme="minorHAnsi"/>
          <w:b/>
          <w:bCs/>
        </w:rPr>
        <w:t>§ 5. Bestyrelsesmøder</w:t>
      </w:r>
    </w:p>
    <w:p w14:paraId="6D99BC14" w14:textId="003BC307" w:rsidR="0031188A" w:rsidRPr="0031188A" w:rsidRDefault="0031188A" w:rsidP="0031188A">
      <w:pPr>
        <w:spacing w:line="260" w:lineRule="atLeast"/>
        <w:rPr>
          <w:rFonts w:asciiTheme="minorHAnsi" w:hAnsiTheme="minorHAnsi"/>
        </w:rPr>
      </w:pPr>
      <w:r w:rsidRPr="0031188A">
        <w:rPr>
          <w:rFonts w:asciiTheme="minorHAnsi" w:hAnsiTheme="minorHAnsi"/>
        </w:rPr>
        <w:t>Der afholdes mindst 1 bestyrelsesmøde årligt. Møderne indkaldes af formanden eller af Domea</w:t>
      </w:r>
      <w:r>
        <w:rPr>
          <w:rFonts w:asciiTheme="minorHAnsi" w:hAnsiTheme="minorHAnsi"/>
        </w:rPr>
        <w:t>.dk</w:t>
      </w:r>
      <w:r w:rsidRPr="0031188A">
        <w:rPr>
          <w:rFonts w:asciiTheme="minorHAnsi" w:hAnsiTheme="minorHAnsi"/>
        </w:rPr>
        <w:t xml:space="preserve"> efter bemyndigelse fra formanden.</w:t>
      </w:r>
    </w:p>
    <w:p w14:paraId="3DD14506" w14:textId="77777777" w:rsidR="0031188A" w:rsidRPr="0031188A" w:rsidRDefault="0031188A" w:rsidP="0031188A">
      <w:pPr>
        <w:spacing w:line="260" w:lineRule="atLeast"/>
        <w:rPr>
          <w:rFonts w:asciiTheme="minorHAnsi" w:hAnsiTheme="minorHAnsi"/>
        </w:rPr>
      </w:pPr>
    </w:p>
    <w:p w14:paraId="2051D777" w14:textId="467C0602" w:rsidR="0031188A" w:rsidRPr="0031188A" w:rsidRDefault="0031188A" w:rsidP="0031188A">
      <w:pPr>
        <w:spacing w:line="260" w:lineRule="atLeast"/>
        <w:rPr>
          <w:rFonts w:asciiTheme="minorHAnsi" w:hAnsiTheme="minorHAnsi"/>
        </w:rPr>
      </w:pPr>
      <w:r w:rsidRPr="0031188A">
        <w:rPr>
          <w:rFonts w:asciiTheme="minorHAnsi" w:hAnsiTheme="minorHAnsi"/>
          <w:i/>
        </w:rPr>
        <w:t>Stk. 2.</w:t>
      </w:r>
      <w:r w:rsidRPr="0031188A">
        <w:rPr>
          <w:rFonts w:asciiTheme="minorHAnsi" w:hAnsiTheme="minorHAnsi"/>
        </w:rPr>
        <w:t xml:space="preserve"> </w:t>
      </w:r>
      <w:r>
        <w:rPr>
          <w:rFonts w:asciiTheme="minorHAnsi" w:hAnsiTheme="minorHAnsi"/>
        </w:rPr>
        <w:t>B</w:t>
      </w:r>
      <w:r w:rsidRPr="0031188A">
        <w:rPr>
          <w:rFonts w:asciiTheme="minorHAnsi" w:hAnsiTheme="minorHAnsi"/>
        </w:rPr>
        <w:t xml:space="preserve">estyrelsen holder møde, så ofte formanden skønner det nødvendigt, eller hvis </w:t>
      </w:r>
      <w:r w:rsidR="0034179A">
        <w:rPr>
          <w:rFonts w:asciiTheme="minorHAnsi" w:hAnsiTheme="minorHAnsi"/>
        </w:rPr>
        <w:t>Domea.dk</w:t>
      </w:r>
      <w:r w:rsidRPr="0031188A">
        <w:rPr>
          <w:rFonts w:asciiTheme="minorHAnsi" w:hAnsiTheme="minorHAnsi"/>
        </w:rPr>
        <w:t>, 2 medlemmer af bestyrelsen eller revisor fremsætter ønske om det.</w:t>
      </w:r>
    </w:p>
    <w:p w14:paraId="7EC3B35D" w14:textId="77777777" w:rsidR="0031188A" w:rsidRPr="0031188A" w:rsidRDefault="0031188A" w:rsidP="0031188A">
      <w:pPr>
        <w:spacing w:line="260" w:lineRule="atLeast"/>
        <w:rPr>
          <w:rFonts w:asciiTheme="minorHAnsi" w:hAnsiTheme="minorHAnsi"/>
        </w:rPr>
      </w:pPr>
    </w:p>
    <w:p w14:paraId="34C4ED66"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Stk. 3</w:t>
      </w:r>
      <w:r w:rsidRPr="0031188A">
        <w:rPr>
          <w:rFonts w:asciiTheme="minorHAnsi" w:hAnsiTheme="minorHAnsi"/>
        </w:rPr>
        <w:t>. Domea</w:t>
      </w:r>
      <w:r>
        <w:rPr>
          <w:rFonts w:asciiTheme="minorHAnsi" w:hAnsiTheme="minorHAnsi"/>
        </w:rPr>
        <w:t>.dk</w:t>
      </w:r>
      <w:r w:rsidRPr="0031188A">
        <w:rPr>
          <w:rFonts w:asciiTheme="minorHAnsi" w:hAnsiTheme="minorHAnsi"/>
        </w:rPr>
        <w:t xml:space="preserve"> deltager i bestyrelsens møder, men har ikke stemmeret. </w:t>
      </w:r>
      <w:r>
        <w:rPr>
          <w:rFonts w:asciiTheme="minorHAnsi" w:hAnsiTheme="minorHAnsi"/>
        </w:rPr>
        <w:t>B</w:t>
      </w:r>
      <w:r w:rsidRPr="0031188A">
        <w:rPr>
          <w:rFonts w:asciiTheme="minorHAnsi" w:hAnsiTheme="minorHAnsi"/>
        </w:rPr>
        <w:t>estyrelsen kan dog i det enkelte tilfælde træffe bestemmelse om, at Domea</w:t>
      </w:r>
      <w:r w:rsidR="00434184">
        <w:rPr>
          <w:rFonts w:asciiTheme="minorHAnsi" w:hAnsiTheme="minorHAnsi"/>
        </w:rPr>
        <w:t>.dk</w:t>
      </w:r>
      <w:r w:rsidRPr="0031188A">
        <w:rPr>
          <w:rFonts w:asciiTheme="minorHAnsi" w:hAnsiTheme="minorHAnsi"/>
        </w:rPr>
        <w:t xml:space="preserve"> ikke skal overvære bestyrelsesmødet eller punkter i dette.</w:t>
      </w:r>
    </w:p>
    <w:p w14:paraId="01D42A37" w14:textId="77777777" w:rsidR="0031188A" w:rsidRPr="0031188A" w:rsidRDefault="0031188A" w:rsidP="0031188A">
      <w:pPr>
        <w:spacing w:line="260" w:lineRule="atLeast"/>
        <w:rPr>
          <w:rFonts w:asciiTheme="minorHAnsi" w:hAnsiTheme="minorHAnsi"/>
        </w:rPr>
      </w:pPr>
    </w:p>
    <w:p w14:paraId="43643062"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Stk. 4.</w:t>
      </w:r>
      <w:r w:rsidRPr="0031188A">
        <w:rPr>
          <w:rFonts w:asciiTheme="minorHAnsi" w:hAnsiTheme="minorHAnsi"/>
        </w:rPr>
        <w:t xml:space="preserve"> </w:t>
      </w:r>
      <w:r w:rsidR="004B4EE0">
        <w:rPr>
          <w:rFonts w:asciiTheme="minorHAnsi" w:hAnsiTheme="minorHAnsi"/>
        </w:rPr>
        <w:t>B</w:t>
      </w:r>
      <w:r w:rsidRPr="0031188A">
        <w:rPr>
          <w:rFonts w:asciiTheme="minorHAnsi" w:hAnsiTheme="minorHAnsi"/>
        </w:rPr>
        <w:t>estyrelsen kan beslutte at lade særlige sagkyndige, herunder revisor, deltage i bestyrelsens møder.</w:t>
      </w:r>
    </w:p>
    <w:p w14:paraId="75A1067A" w14:textId="77777777" w:rsidR="0031188A" w:rsidRPr="0031188A" w:rsidRDefault="0031188A" w:rsidP="0031188A">
      <w:pPr>
        <w:spacing w:line="260" w:lineRule="atLeast"/>
        <w:rPr>
          <w:rFonts w:asciiTheme="minorHAnsi" w:hAnsiTheme="minorHAnsi"/>
        </w:rPr>
      </w:pPr>
    </w:p>
    <w:p w14:paraId="3D827639" w14:textId="77777777" w:rsidR="0031188A" w:rsidRPr="0031188A" w:rsidRDefault="0031188A" w:rsidP="0031188A">
      <w:pPr>
        <w:spacing w:line="260" w:lineRule="atLeast"/>
        <w:rPr>
          <w:rFonts w:asciiTheme="minorHAnsi" w:hAnsiTheme="minorHAnsi"/>
        </w:rPr>
      </w:pPr>
    </w:p>
    <w:p w14:paraId="50FE44F1" w14:textId="7F92A955" w:rsidR="0031188A" w:rsidRPr="0031188A" w:rsidRDefault="0031188A" w:rsidP="0031188A">
      <w:pPr>
        <w:spacing w:line="260" w:lineRule="atLeast"/>
        <w:rPr>
          <w:rFonts w:asciiTheme="minorHAnsi" w:hAnsiTheme="minorHAnsi"/>
          <w:b/>
        </w:rPr>
      </w:pPr>
      <w:r w:rsidRPr="0031188A">
        <w:rPr>
          <w:rFonts w:asciiTheme="minorHAnsi" w:hAnsiTheme="minorHAnsi"/>
          <w:b/>
        </w:rPr>
        <w:t>§ 6. Mødeindkaldelse</w:t>
      </w:r>
      <w:r w:rsidR="00013732">
        <w:rPr>
          <w:rFonts w:asciiTheme="minorHAnsi" w:hAnsiTheme="minorHAnsi"/>
          <w:b/>
        </w:rPr>
        <w:t xml:space="preserve"> og dagsorden mv.</w:t>
      </w:r>
    </w:p>
    <w:p w14:paraId="45A7C265" w14:textId="0F299B89" w:rsidR="0031188A" w:rsidRPr="0031188A" w:rsidRDefault="0031188A" w:rsidP="0031188A">
      <w:pPr>
        <w:spacing w:line="260" w:lineRule="atLeast"/>
        <w:rPr>
          <w:rFonts w:asciiTheme="minorHAnsi" w:hAnsiTheme="minorHAnsi"/>
        </w:rPr>
      </w:pPr>
      <w:r w:rsidRPr="00013732">
        <w:rPr>
          <w:rFonts w:asciiTheme="minorHAnsi" w:hAnsiTheme="minorHAnsi"/>
        </w:rPr>
        <w:t>Bestyrelsesmøderne</w:t>
      </w:r>
      <w:r w:rsidRPr="0031188A">
        <w:rPr>
          <w:rFonts w:asciiTheme="minorHAnsi" w:hAnsiTheme="minorHAnsi"/>
        </w:rPr>
        <w:t xml:space="preserve"> indkaldes så vidt muligt med et varsel på mindst én uge, og indkaldes så vidt muligt elektronisk med angivelse af mødedato, -tidspunkt og -sted. Bestyrelsesmedlemmer</w:t>
      </w:r>
      <w:r w:rsidR="007D2016">
        <w:rPr>
          <w:rFonts w:asciiTheme="minorHAnsi" w:hAnsiTheme="minorHAnsi"/>
        </w:rPr>
        <w:t>,</w:t>
      </w:r>
      <w:r w:rsidRPr="0031188A">
        <w:rPr>
          <w:rFonts w:asciiTheme="minorHAnsi" w:hAnsiTheme="minorHAnsi"/>
        </w:rPr>
        <w:t xml:space="preserve"> der ikke har adgang til e-mail</w:t>
      </w:r>
      <w:r w:rsidR="007D2016">
        <w:rPr>
          <w:rFonts w:asciiTheme="minorHAnsi" w:hAnsiTheme="minorHAnsi"/>
        </w:rPr>
        <w:t>,</w:t>
      </w:r>
      <w:r w:rsidRPr="0031188A">
        <w:rPr>
          <w:rFonts w:asciiTheme="minorHAnsi" w:hAnsiTheme="minorHAnsi"/>
        </w:rPr>
        <w:t xml:space="preserve"> indkaldes pr. brev. </w:t>
      </w:r>
    </w:p>
    <w:p w14:paraId="4FD9654C" w14:textId="77777777" w:rsidR="0031188A" w:rsidRPr="0031188A" w:rsidRDefault="0031188A" w:rsidP="0031188A">
      <w:pPr>
        <w:spacing w:line="260" w:lineRule="atLeast"/>
        <w:rPr>
          <w:rFonts w:asciiTheme="minorHAnsi" w:hAnsiTheme="minorHAnsi"/>
        </w:rPr>
      </w:pPr>
    </w:p>
    <w:p w14:paraId="620FEED2" w14:textId="44B8C734" w:rsidR="0031188A" w:rsidRPr="0031188A" w:rsidRDefault="00013732" w:rsidP="0031188A">
      <w:pPr>
        <w:spacing w:line="260" w:lineRule="atLeast"/>
        <w:rPr>
          <w:rFonts w:asciiTheme="minorHAnsi" w:hAnsiTheme="minorHAnsi"/>
        </w:rPr>
      </w:pPr>
      <w:r w:rsidRPr="00013732">
        <w:rPr>
          <w:rFonts w:asciiTheme="minorHAnsi" w:hAnsiTheme="minorHAnsi"/>
          <w:i/>
        </w:rPr>
        <w:t>Stk. 2.</w:t>
      </w:r>
      <w:r>
        <w:rPr>
          <w:rFonts w:asciiTheme="minorHAnsi" w:hAnsiTheme="minorHAnsi"/>
        </w:rPr>
        <w:t xml:space="preserve"> </w:t>
      </w:r>
      <w:r w:rsidR="0031188A" w:rsidRPr="0031188A">
        <w:rPr>
          <w:rFonts w:asciiTheme="minorHAnsi" w:hAnsiTheme="minorHAnsi"/>
        </w:rPr>
        <w:t xml:space="preserve">Samtidig med mødeindkaldelsen eller snarest derefter sendes dagsordenen til bestyrelsens medlemmer med angivelse af de sager, som ønskes behandlet. </w:t>
      </w:r>
    </w:p>
    <w:p w14:paraId="1849E2CE" w14:textId="77777777" w:rsidR="0031188A" w:rsidRPr="0031188A" w:rsidRDefault="0031188A" w:rsidP="0031188A">
      <w:pPr>
        <w:spacing w:line="260" w:lineRule="atLeast"/>
        <w:rPr>
          <w:rFonts w:asciiTheme="minorHAnsi" w:hAnsiTheme="minorHAnsi"/>
        </w:rPr>
      </w:pPr>
    </w:p>
    <w:p w14:paraId="12E0BD57" w14:textId="511874F2" w:rsidR="007D2016" w:rsidRDefault="00013732" w:rsidP="0031188A">
      <w:pPr>
        <w:spacing w:line="260" w:lineRule="atLeast"/>
        <w:rPr>
          <w:rFonts w:asciiTheme="minorHAnsi" w:hAnsiTheme="minorHAnsi"/>
        </w:rPr>
      </w:pPr>
      <w:r w:rsidRPr="00013732">
        <w:rPr>
          <w:rFonts w:asciiTheme="minorHAnsi" w:hAnsiTheme="minorHAnsi"/>
          <w:i/>
        </w:rPr>
        <w:t>Stk. 3.</w:t>
      </w:r>
      <w:r>
        <w:rPr>
          <w:rFonts w:asciiTheme="minorHAnsi" w:hAnsiTheme="minorHAnsi"/>
        </w:rPr>
        <w:t xml:space="preserve"> </w:t>
      </w:r>
      <w:r w:rsidR="0031188A" w:rsidRPr="0031188A">
        <w:rPr>
          <w:rFonts w:asciiTheme="minorHAnsi" w:hAnsiTheme="minorHAnsi"/>
        </w:rPr>
        <w:t>Samtidig med mødeindkaldelsen eller snarest derefter gøres dagsordenen i punktform endvidere elektronisk tilgængeligt for organisationens lejere. Dagsordenens eventuelle sagsfremstilling og bilag mv. gøres som udgangspunkt ikke tilgængelig for lejerne.</w:t>
      </w:r>
    </w:p>
    <w:p w14:paraId="33FDBD47" w14:textId="77777777" w:rsidR="007D2016" w:rsidRDefault="007D2016" w:rsidP="0031188A">
      <w:pPr>
        <w:spacing w:line="260" w:lineRule="atLeast"/>
        <w:rPr>
          <w:rFonts w:asciiTheme="minorHAnsi" w:hAnsiTheme="minorHAnsi"/>
        </w:rPr>
      </w:pPr>
    </w:p>
    <w:p w14:paraId="419DAAC4" w14:textId="150F80B3" w:rsidR="00113FB7" w:rsidRDefault="00013732" w:rsidP="0031188A">
      <w:pPr>
        <w:spacing w:line="260" w:lineRule="atLeast"/>
        <w:rPr>
          <w:rFonts w:asciiTheme="minorHAnsi" w:hAnsiTheme="minorHAnsi"/>
        </w:rPr>
      </w:pPr>
      <w:r w:rsidRPr="00013732">
        <w:rPr>
          <w:rFonts w:asciiTheme="minorHAnsi" w:hAnsiTheme="minorHAnsi"/>
          <w:i/>
        </w:rPr>
        <w:t>Stk. 4.</w:t>
      </w:r>
      <w:r>
        <w:rPr>
          <w:rFonts w:asciiTheme="minorHAnsi" w:hAnsiTheme="minorHAnsi"/>
        </w:rPr>
        <w:t xml:space="preserve"> </w:t>
      </w:r>
      <w:r w:rsidR="00113FB7">
        <w:rPr>
          <w:rFonts w:asciiTheme="minorHAnsi" w:hAnsiTheme="minorHAnsi"/>
        </w:rPr>
        <w:t xml:space="preserve">Bestyrelsen kan, når det er </w:t>
      </w:r>
      <w:r>
        <w:rPr>
          <w:rFonts w:asciiTheme="minorHAnsi" w:hAnsiTheme="minorHAnsi"/>
        </w:rPr>
        <w:t xml:space="preserve">absolut </w:t>
      </w:r>
      <w:r w:rsidR="00113FB7">
        <w:rPr>
          <w:rFonts w:asciiTheme="minorHAnsi" w:hAnsiTheme="minorHAnsi"/>
        </w:rPr>
        <w:t>påkrævet, beslutte at tage nye punkter til behandling på et møde</w:t>
      </w:r>
      <w:r>
        <w:rPr>
          <w:rFonts w:asciiTheme="minorHAnsi" w:hAnsiTheme="minorHAnsi"/>
        </w:rPr>
        <w:t>, uden at disse fremgår af den udsendte dagsorden</w:t>
      </w:r>
      <w:r w:rsidR="00113FB7">
        <w:rPr>
          <w:rFonts w:asciiTheme="minorHAnsi" w:hAnsiTheme="minorHAnsi"/>
        </w:rPr>
        <w:t xml:space="preserve">. </w:t>
      </w:r>
      <w:r>
        <w:rPr>
          <w:rFonts w:asciiTheme="minorHAnsi" w:hAnsiTheme="minorHAnsi"/>
        </w:rPr>
        <w:t>Punktet og de trufne beslutninger indskrives i så fald i referat af mødet.</w:t>
      </w:r>
    </w:p>
    <w:p w14:paraId="7CA01F67" w14:textId="77777777" w:rsidR="00013732" w:rsidRDefault="00013732" w:rsidP="0031188A">
      <w:pPr>
        <w:spacing w:line="260" w:lineRule="atLeast"/>
        <w:rPr>
          <w:rFonts w:asciiTheme="minorHAnsi" w:hAnsiTheme="minorHAnsi"/>
        </w:rPr>
      </w:pPr>
    </w:p>
    <w:p w14:paraId="658EBD9E" w14:textId="5BBBD9F3" w:rsidR="0031188A" w:rsidRPr="0031188A" w:rsidRDefault="00013732" w:rsidP="0031188A">
      <w:pPr>
        <w:spacing w:line="260" w:lineRule="atLeast"/>
        <w:rPr>
          <w:rFonts w:asciiTheme="minorHAnsi" w:hAnsiTheme="minorHAnsi"/>
        </w:rPr>
      </w:pPr>
      <w:r w:rsidRPr="00013732">
        <w:rPr>
          <w:rFonts w:asciiTheme="minorHAnsi" w:hAnsiTheme="minorHAnsi"/>
          <w:i/>
        </w:rPr>
        <w:t>Stk. 5.</w:t>
      </w:r>
      <w:r>
        <w:rPr>
          <w:rFonts w:asciiTheme="minorHAnsi" w:hAnsiTheme="minorHAnsi"/>
        </w:rPr>
        <w:t xml:space="preserve"> </w:t>
      </w:r>
      <w:r w:rsidR="00113FB7">
        <w:rPr>
          <w:rFonts w:asciiTheme="minorHAnsi" w:hAnsiTheme="minorHAnsi"/>
        </w:rPr>
        <w:t xml:space="preserve">Bestyrelsen kan tilsvarende, når det er </w:t>
      </w:r>
      <w:r>
        <w:rPr>
          <w:rFonts w:asciiTheme="minorHAnsi" w:hAnsiTheme="minorHAnsi"/>
        </w:rPr>
        <w:t xml:space="preserve">absolut </w:t>
      </w:r>
      <w:r w:rsidR="00113FB7">
        <w:rPr>
          <w:rFonts w:asciiTheme="minorHAnsi" w:hAnsiTheme="minorHAnsi"/>
        </w:rPr>
        <w:t xml:space="preserve">påkrævet, tage sager til behandling mellem møderne ved fx telefonmøde eller mail-/brevafstemning. I disse tilfælde noteres sagen og de trufne beslutninger i dagsordenen til førstkommende møde, således det sikres, at alle trufne beslutninger fremgår af bestyrelsens protokol. </w:t>
      </w:r>
      <w:r w:rsidR="0031188A" w:rsidRPr="0031188A">
        <w:rPr>
          <w:rFonts w:asciiTheme="minorHAnsi" w:hAnsiTheme="minorHAnsi"/>
        </w:rPr>
        <w:t xml:space="preserve">  </w:t>
      </w:r>
    </w:p>
    <w:p w14:paraId="08617801" w14:textId="3C1B4C3A" w:rsidR="0031188A" w:rsidRPr="0031188A" w:rsidRDefault="0031188A" w:rsidP="0031188A">
      <w:pPr>
        <w:spacing w:line="260" w:lineRule="atLeast"/>
        <w:rPr>
          <w:rFonts w:asciiTheme="minorHAnsi" w:hAnsiTheme="minorHAnsi"/>
        </w:rPr>
      </w:pPr>
      <w:r w:rsidRPr="0031188A">
        <w:rPr>
          <w:rFonts w:asciiTheme="minorHAnsi" w:hAnsiTheme="minorHAnsi"/>
          <w:b/>
        </w:rPr>
        <w:lastRenderedPageBreak/>
        <w:t xml:space="preserve">§ 7. </w:t>
      </w:r>
      <w:r w:rsidRPr="0031188A">
        <w:rPr>
          <w:rFonts w:asciiTheme="minorHAnsi" w:hAnsiTheme="minorHAnsi"/>
          <w:b/>
          <w:bCs/>
        </w:rPr>
        <w:t>Beslutningsdygtighed</w:t>
      </w:r>
    </w:p>
    <w:p w14:paraId="1E458240" w14:textId="60E235F4" w:rsidR="0031188A" w:rsidRPr="0031188A" w:rsidRDefault="004B4EE0" w:rsidP="0031188A">
      <w:pPr>
        <w:spacing w:line="260" w:lineRule="atLeast"/>
        <w:rPr>
          <w:rFonts w:asciiTheme="minorHAnsi" w:hAnsiTheme="minorHAnsi"/>
        </w:rPr>
      </w:pPr>
      <w:r>
        <w:rPr>
          <w:rFonts w:asciiTheme="minorHAnsi" w:hAnsiTheme="minorHAnsi"/>
        </w:rPr>
        <w:t>B</w:t>
      </w:r>
      <w:r w:rsidR="0031188A" w:rsidRPr="0031188A">
        <w:rPr>
          <w:rFonts w:asciiTheme="minorHAnsi" w:hAnsiTheme="minorHAnsi"/>
        </w:rPr>
        <w:t xml:space="preserve">estyrelsen er </w:t>
      </w:r>
      <w:r w:rsidR="0034179A">
        <w:rPr>
          <w:rFonts w:asciiTheme="minorHAnsi" w:hAnsiTheme="minorHAnsi"/>
        </w:rPr>
        <w:t xml:space="preserve">– medmindre andet er fastsat i vedtægterne – </w:t>
      </w:r>
      <w:r w:rsidR="0031188A" w:rsidRPr="0031188A">
        <w:rPr>
          <w:rFonts w:asciiTheme="minorHAnsi" w:hAnsiTheme="minorHAnsi"/>
        </w:rPr>
        <w:t xml:space="preserve">beslutningsdygtig, når mindst halvdelen af medlemmerne inklusive enten formand eller næstformand er til stede. </w:t>
      </w:r>
    </w:p>
    <w:p w14:paraId="6BA29A74" w14:textId="77777777" w:rsidR="0031188A" w:rsidRPr="0031188A" w:rsidRDefault="0031188A" w:rsidP="0031188A">
      <w:pPr>
        <w:spacing w:line="260" w:lineRule="atLeast"/>
        <w:rPr>
          <w:rFonts w:asciiTheme="minorHAnsi" w:hAnsiTheme="minorHAnsi"/>
        </w:rPr>
      </w:pPr>
    </w:p>
    <w:p w14:paraId="580C3FBD" w14:textId="77777777" w:rsidR="0031188A" w:rsidRPr="0031188A" w:rsidRDefault="0031188A" w:rsidP="0031188A">
      <w:pPr>
        <w:spacing w:line="260" w:lineRule="atLeast"/>
        <w:rPr>
          <w:rFonts w:asciiTheme="minorHAnsi" w:hAnsiTheme="minorHAnsi"/>
          <w:b/>
        </w:rPr>
      </w:pPr>
    </w:p>
    <w:p w14:paraId="68F60934" w14:textId="7DBC6B92"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8. </w:t>
      </w:r>
      <w:r w:rsidRPr="0031188A">
        <w:rPr>
          <w:rFonts w:asciiTheme="minorHAnsi" w:hAnsiTheme="minorHAnsi"/>
          <w:b/>
          <w:bCs/>
        </w:rPr>
        <w:t>Afstemning</w:t>
      </w:r>
      <w:r w:rsidR="00013732">
        <w:rPr>
          <w:rFonts w:asciiTheme="minorHAnsi" w:hAnsiTheme="minorHAnsi"/>
          <w:b/>
          <w:bCs/>
        </w:rPr>
        <w:t>er i bestyrelsen</w:t>
      </w:r>
    </w:p>
    <w:p w14:paraId="41CBFE09" w14:textId="79E0230C" w:rsidR="0031188A" w:rsidRPr="0031188A" w:rsidRDefault="004B4EE0" w:rsidP="0031188A">
      <w:pPr>
        <w:spacing w:line="260" w:lineRule="atLeast"/>
        <w:rPr>
          <w:rFonts w:asciiTheme="minorHAnsi" w:hAnsiTheme="minorHAnsi"/>
        </w:rPr>
      </w:pPr>
      <w:r>
        <w:rPr>
          <w:rFonts w:asciiTheme="minorHAnsi" w:hAnsiTheme="minorHAnsi"/>
        </w:rPr>
        <w:t>B</w:t>
      </w:r>
      <w:r w:rsidR="0031188A" w:rsidRPr="0031188A">
        <w:rPr>
          <w:rFonts w:asciiTheme="minorHAnsi" w:hAnsiTheme="minorHAnsi"/>
        </w:rPr>
        <w:t>estyrelsens beslutninger træffes ved almindelig stemmeflerhed blandt de tilstedeværende. Hvis stemmerne står lige, er formandens stemme og i dennes fravær næstformandens stemme udslagsgivende.</w:t>
      </w:r>
    </w:p>
    <w:p w14:paraId="49DD798F" w14:textId="77777777" w:rsidR="0031188A" w:rsidRPr="0031188A" w:rsidRDefault="0031188A" w:rsidP="0031188A">
      <w:pPr>
        <w:spacing w:line="260" w:lineRule="atLeast"/>
        <w:rPr>
          <w:rFonts w:asciiTheme="minorHAnsi" w:hAnsiTheme="minorHAnsi"/>
          <w:b/>
        </w:rPr>
      </w:pPr>
    </w:p>
    <w:p w14:paraId="508D3811" w14:textId="77777777" w:rsidR="0031188A" w:rsidRPr="0031188A" w:rsidRDefault="0031188A" w:rsidP="0031188A">
      <w:pPr>
        <w:spacing w:line="260" w:lineRule="atLeast"/>
        <w:rPr>
          <w:rFonts w:asciiTheme="minorHAnsi" w:hAnsiTheme="minorHAnsi"/>
          <w:b/>
        </w:rPr>
      </w:pPr>
    </w:p>
    <w:p w14:paraId="54ACCB34" w14:textId="69844B7C"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9. </w:t>
      </w:r>
      <w:proofErr w:type="spellStart"/>
      <w:r w:rsidR="0034179A">
        <w:rPr>
          <w:rFonts w:asciiTheme="minorHAnsi" w:hAnsiTheme="minorHAnsi"/>
          <w:b/>
        </w:rPr>
        <w:t>Domea.dk</w:t>
      </w:r>
      <w:r w:rsidR="00F827E2">
        <w:rPr>
          <w:rFonts w:asciiTheme="minorHAnsi" w:hAnsiTheme="minorHAnsi"/>
          <w:b/>
        </w:rPr>
        <w:t>’</w:t>
      </w:r>
      <w:r w:rsidR="0034179A">
        <w:rPr>
          <w:rFonts w:asciiTheme="minorHAnsi" w:hAnsiTheme="minorHAnsi"/>
          <w:b/>
        </w:rPr>
        <w:t>s</w:t>
      </w:r>
      <w:proofErr w:type="spellEnd"/>
      <w:r w:rsidR="0034179A">
        <w:rPr>
          <w:rFonts w:asciiTheme="minorHAnsi" w:hAnsiTheme="minorHAnsi"/>
          <w:b/>
        </w:rPr>
        <w:t xml:space="preserve"> </w:t>
      </w:r>
      <w:r w:rsidRPr="0031188A">
        <w:rPr>
          <w:rFonts w:asciiTheme="minorHAnsi" w:hAnsiTheme="minorHAnsi"/>
          <w:b/>
          <w:bCs/>
        </w:rPr>
        <w:t>rolle</w:t>
      </w:r>
    </w:p>
    <w:p w14:paraId="03FC5A5E" w14:textId="77777777" w:rsidR="0031188A" w:rsidRPr="0031188A" w:rsidRDefault="0031188A" w:rsidP="0031188A">
      <w:pPr>
        <w:spacing w:line="260" w:lineRule="atLeast"/>
        <w:rPr>
          <w:rFonts w:asciiTheme="minorHAnsi" w:hAnsiTheme="minorHAnsi"/>
        </w:rPr>
      </w:pPr>
      <w:r w:rsidRPr="0031188A">
        <w:rPr>
          <w:rFonts w:asciiTheme="minorHAnsi" w:hAnsiTheme="minorHAnsi"/>
        </w:rPr>
        <w:t>På bestyrelsesmøder orienterer Domea</w:t>
      </w:r>
      <w:r w:rsidR="004B4EE0">
        <w:rPr>
          <w:rFonts w:asciiTheme="minorHAnsi" w:hAnsiTheme="minorHAnsi"/>
        </w:rPr>
        <w:t>.dk</w:t>
      </w:r>
      <w:r w:rsidRPr="0031188A">
        <w:rPr>
          <w:rFonts w:asciiTheme="minorHAnsi" w:hAnsiTheme="minorHAnsi"/>
        </w:rPr>
        <w:t xml:space="preserve"> om boligorganisationens virksomhed siden det sidste bestyrelsesmøde og giver især orientering om, hvad der er passeret af interesse for boligorganisationen.</w:t>
      </w:r>
    </w:p>
    <w:p w14:paraId="03237EC6" w14:textId="77777777" w:rsidR="0031188A" w:rsidRPr="0031188A" w:rsidRDefault="0031188A" w:rsidP="0031188A">
      <w:pPr>
        <w:spacing w:line="260" w:lineRule="atLeast"/>
        <w:rPr>
          <w:rFonts w:asciiTheme="minorHAnsi" w:hAnsiTheme="minorHAnsi"/>
        </w:rPr>
      </w:pPr>
    </w:p>
    <w:p w14:paraId="03C3355F" w14:textId="77777777" w:rsidR="0031188A" w:rsidRPr="0031188A" w:rsidRDefault="0031188A" w:rsidP="0031188A">
      <w:pPr>
        <w:spacing w:line="260" w:lineRule="atLeast"/>
        <w:rPr>
          <w:rFonts w:asciiTheme="minorHAnsi" w:hAnsiTheme="minorHAnsi"/>
        </w:rPr>
      </w:pPr>
    </w:p>
    <w:p w14:paraId="72E31CE8" w14:textId="2E770E2A" w:rsidR="0031188A" w:rsidRPr="0031188A" w:rsidRDefault="0031188A" w:rsidP="0031188A">
      <w:pPr>
        <w:spacing w:line="260" w:lineRule="atLeast"/>
        <w:rPr>
          <w:rFonts w:asciiTheme="minorHAnsi" w:hAnsiTheme="minorHAnsi"/>
          <w:b/>
        </w:rPr>
      </w:pPr>
      <w:r w:rsidRPr="0031188A">
        <w:rPr>
          <w:rFonts w:asciiTheme="minorHAnsi" w:hAnsiTheme="minorHAnsi"/>
          <w:b/>
        </w:rPr>
        <w:t xml:space="preserve">§ 10. </w:t>
      </w:r>
      <w:r w:rsidR="00013732">
        <w:rPr>
          <w:rFonts w:asciiTheme="minorHAnsi" w:hAnsiTheme="minorHAnsi"/>
          <w:b/>
        </w:rPr>
        <w:t>Protokol/referat</w:t>
      </w:r>
    </w:p>
    <w:p w14:paraId="0DD8E53E" w14:textId="0B06A641" w:rsidR="0031188A" w:rsidRPr="0031188A" w:rsidRDefault="0031188A" w:rsidP="0031188A">
      <w:pPr>
        <w:spacing w:line="260" w:lineRule="atLeast"/>
        <w:rPr>
          <w:rFonts w:asciiTheme="minorHAnsi" w:hAnsiTheme="minorHAnsi"/>
        </w:rPr>
      </w:pPr>
      <w:r w:rsidRPr="0031188A">
        <w:rPr>
          <w:rFonts w:asciiTheme="minorHAnsi" w:hAnsiTheme="minorHAnsi"/>
        </w:rPr>
        <w:t>Over forhandlingerne i bestyrelsen føres en protokol. Navnene på bestyrelsesmedlemmer</w:t>
      </w:r>
      <w:r w:rsidR="004B4EE0">
        <w:rPr>
          <w:rFonts w:asciiTheme="minorHAnsi" w:hAnsiTheme="minorHAnsi"/>
        </w:rPr>
        <w:t>,</w:t>
      </w:r>
      <w:r w:rsidRPr="0031188A">
        <w:rPr>
          <w:rFonts w:asciiTheme="minorHAnsi" w:hAnsiTheme="minorHAnsi"/>
        </w:rPr>
        <w:t xml:space="preserve"> der deltog i mødet</w:t>
      </w:r>
      <w:r w:rsidR="004B4EE0">
        <w:rPr>
          <w:rFonts w:asciiTheme="minorHAnsi" w:hAnsiTheme="minorHAnsi"/>
        </w:rPr>
        <w:t>,</w:t>
      </w:r>
      <w:r w:rsidRPr="0031188A">
        <w:rPr>
          <w:rFonts w:asciiTheme="minorHAnsi" w:hAnsiTheme="minorHAnsi"/>
        </w:rPr>
        <w:t xml:space="preserve"> skal fremgå af protokollen. Desuden skal bestyrelsens beslutninger vedrørende de enkelte sager angives.</w:t>
      </w:r>
    </w:p>
    <w:p w14:paraId="54DF3C30" w14:textId="77777777" w:rsidR="0031188A" w:rsidRPr="0031188A" w:rsidRDefault="0031188A" w:rsidP="0031188A">
      <w:pPr>
        <w:spacing w:line="260" w:lineRule="atLeast"/>
        <w:rPr>
          <w:rFonts w:asciiTheme="minorHAnsi" w:hAnsiTheme="minorHAnsi"/>
        </w:rPr>
      </w:pPr>
    </w:p>
    <w:p w14:paraId="1314CDEA" w14:textId="137FACE1" w:rsidR="0031188A" w:rsidRPr="0031188A" w:rsidRDefault="0031188A" w:rsidP="0031188A">
      <w:pPr>
        <w:spacing w:line="260" w:lineRule="atLeast"/>
        <w:rPr>
          <w:rFonts w:asciiTheme="minorHAnsi" w:hAnsiTheme="minorHAnsi"/>
        </w:rPr>
      </w:pPr>
      <w:r w:rsidRPr="0031188A">
        <w:rPr>
          <w:rFonts w:asciiTheme="minorHAnsi" w:hAnsiTheme="minorHAnsi"/>
          <w:i/>
        </w:rPr>
        <w:t>Stk. 2.</w:t>
      </w:r>
      <w:r w:rsidRPr="0031188A">
        <w:rPr>
          <w:rFonts w:asciiTheme="minorHAnsi" w:hAnsiTheme="minorHAnsi"/>
        </w:rPr>
        <w:t xml:space="preserve"> </w:t>
      </w:r>
      <w:r w:rsidR="004B4EE0">
        <w:rPr>
          <w:rFonts w:asciiTheme="minorHAnsi" w:hAnsiTheme="minorHAnsi"/>
        </w:rPr>
        <w:t>Hvis</w:t>
      </w:r>
      <w:r w:rsidRPr="0031188A">
        <w:rPr>
          <w:rFonts w:asciiTheme="minorHAnsi" w:hAnsiTheme="minorHAnsi"/>
        </w:rPr>
        <w:t xml:space="preserve"> et eller flere medlemmer af bestyrelsen eller Domea</w:t>
      </w:r>
      <w:r w:rsidR="004B4EE0">
        <w:rPr>
          <w:rFonts w:asciiTheme="minorHAnsi" w:hAnsiTheme="minorHAnsi"/>
        </w:rPr>
        <w:t>.dk</w:t>
      </w:r>
      <w:r w:rsidRPr="0031188A">
        <w:rPr>
          <w:rFonts w:asciiTheme="minorHAnsi" w:hAnsiTheme="minorHAnsi"/>
        </w:rPr>
        <w:t xml:space="preserve"> ikke er enig i en beslutning, som bestyrelsen har truffet, har vedkommende ret til at få sit standpunkt og en kort begrundelse herfor indført i </w:t>
      </w:r>
      <w:r w:rsidR="00013732">
        <w:rPr>
          <w:rFonts w:asciiTheme="minorHAnsi" w:hAnsiTheme="minorHAnsi"/>
        </w:rPr>
        <w:t>protokollen</w:t>
      </w:r>
      <w:r w:rsidRPr="0031188A">
        <w:rPr>
          <w:rFonts w:asciiTheme="minorHAnsi" w:hAnsiTheme="minorHAnsi"/>
        </w:rPr>
        <w:t>.</w:t>
      </w:r>
    </w:p>
    <w:p w14:paraId="202C40A2" w14:textId="77777777" w:rsidR="0031188A" w:rsidRPr="0031188A" w:rsidRDefault="0031188A" w:rsidP="0031188A">
      <w:pPr>
        <w:spacing w:line="260" w:lineRule="atLeast"/>
        <w:rPr>
          <w:rFonts w:asciiTheme="minorHAnsi" w:hAnsiTheme="minorHAnsi"/>
        </w:rPr>
      </w:pPr>
    </w:p>
    <w:p w14:paraId="5CB84A49"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Stk. 3.</w:t>
      </w:r>
      <w:r w:rsidRPr="0031188A">
        <w:rPr>
          <w:rFonts w:asciiTheme="minorHAnsi" w:hAnsiTheme="minorHAnsi"/>
        </w:rPr>
        <w:t xml:space="preserve"> </w:t>
      </w:r>
      <w:r w:rsidR="004B4EE0">
        <w:rPr>
          <w:rFonts w:asciiTheme="minorHAnsi" w:hAnsiTheme="minorHAnsi"/>
        </w:rPr>
        <w:t>B</w:t>
      </w:r>
      <w:r w:rsidRPr="0031188A">
        <w:rPr>
          <w:rFonts w:asciiTheme="minorHAnsi" w:hAnsiTheme="minorHAnsi"/>
        </w:rPr>
        <w:t>estyrelsesmedlemmerne skal snarest efter mødet have tilsendt referatet. Indsigelser og forslag til rettelser til referatet fra medlemmer, der har deltaget i mødet, fremsendes skriftligt og inden 14 dage efter modtagelsen af referatet.</w:t>
      </w:r>
    </w:p>
    <w:p w14:paraId="2506BEA5" w14:textId="77777777" w:rsidR="0031188A" w:rsidRPr="0031188A" w:rsidRDefault="0031188A" w:rsidP="0031188A">
      <w:pPr>
        <w:spacing w:line="260" w:lineRule="atLeast"/>
        <w:rPr>
          <w:rFonts w:asciiTheme="minorHAnsi" w:hAnsiTheme="minorHAnsi"/>
        </w:rPr>
      </w:pPr>
    </w:p>
    <w:p w14:paraId="0ECC778B"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Stk. 4.</w:t>
      </w:r>
      <w:r w:rsidRPr="0031188A">
        <w:rPr>
          <w:rFonts w:asciiTheme="minorHAnsi" w:hAnsiTheme="minorHAnsi"/>
        </w:rPr>
        <w:t xml:space="preserve"> Referatet med eventuelle rettelser forelægges til godkendelse for bestyrelsen på det næstfølgende mø</w:t>
      </w:r>
      <w:r w:rsidR="004B4EE0">
        <w:rPr>
          <w:rFonts w:asciiTheme="minorHAnsi" w:hAnsiTheme="minorHAnsi"/>
        </w:rPr>
        <w:t xml:space="preserve">de og underskrives derefter af </w:t>
      </w:r>
      <w:r w:rsidRPr="0031188A">
        <w:rPr>
          <w:rFonts w:asciiTheme="minorHAnsi" w:hAnsiTheme="minorHAnsi"/>
        </w:rPr>
        <w:t xml:space="preserve">bestyrelsens formand eller næstformand, jf. dog stk. 5. </w:t>
      </w:r>
    </w:p>
    <w:p w14:paraId="5512BA6E" w14:textId="77777777" w:rsidR="0031188A" w:rsidRPr="0031188A" w:rsidRDefault="0031188A" w:rsidP="0031188A">
      <w:pPr>
        <w:spacing w:line="260" w:lineRule="atLeast"/>
        <w:rPr>
          <w:rFonts w:asciiTheme="minorHAnsi" w:hAnsiTheme="minorHAnsi"/>
        </w:rPr>
      </w:pPr>
    </w:p>
    <w:p w14:paraId="4A86EADF"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 xml:space="preserve">Stk. 5. </w:t>
      </w:r>
      <w:r w:rsidRPr="0031188A">
        <w:rPr>
          <w:rFonts w:asciiTheme="minorHAnsi" w:hAnsiTheme="minorHAnsi"/>
        </w:rPr>
        <w:t xml:space="preserve">Referat af møder hvorpå der foregår konstituering vil blive fremsendt til formandens godkendelse og underskrift snarest muligt efter mødets afholdelse og forelagt den samlede bestyrelse til godkendelse på førstkommende møde. Dette af hensyn til tegningsberettigelsen i forbindelse med tinglysning mv. </w:t>
      </w:r>
    </w:p>
    <w:p w14:paraId="34ED4FD8" w14:textId="77777777" w:rsidR="0031188A" w:rsidRPr="0031188A" w:rsidRDefault="0031188A" w:rsidP="0031188A">
      <w:pPr>
        <w:spacing w:line="260" w:lineRule="atLeast"/>
        <w:rPr>
          <w:rFonts w:asciiTheme="minorHAnsi" w:hAnsiTheme="minorHAnsi"/>
        </w:rPr>
      </w:pPr>
    </w:p>
    <w:p w14:paraId="0F1CDB5A" w14:textId="77777777" w:rsidR="0031188A" w:rsidRPr="0031188A" w:rsidRDefault="0031188A" w:rsidP="0031188A">
      <w:pPr>
        <w:spacing w:line="260" w:lineRule="atLeast"/>
        <w:rPr>
          <w:rFonts w:asciiTheme="minorHAnsi" w:hAnsiTheme="minorHAnsi"/>
        </w:rPr>
      </w:pPr>
      <w:r w:rsidRPr="0031188A">
        <w:rPr>
          <w:rFonts w:asciiTheme="minorHAnsi" w:hAnsiTheme="minorHAnsi"/>
          <w:i/>
        </w:rPr>
        <w:t>Stk. 6.</w:t>
      </w:r>
      <w:r w:rsidRPr="0031188A">
        <w:rPr>
          <w:rFonts w:asciiTheme="minorHAnsi" w:hAnsiTheme="minorHAnsi"/>
        </w:rPr>
        <w:t xml:space="preserve"> Referatet skal gøres elektronisk tilgængeligt for organisationens lejere senes 4 uger efter mødets afholdelse. Bestyrelsens interne diskussioner gøres ikke offentligt tilgængelige, men trufne beslutninger offentliggøres. Oplysninger om folks private forhold må ikke bringes videre og bestyrelsen kan beslutte ikke at offentliggøre visse øvrige forhold.  </w:t>
      </w:r>
    </w:p>
    <w:p w14:paraId="6117C2EA" w14:textId="77777777" w:rsidR="0031188A" w:rsidRPr="0031188A" w:rsidRDefault="0031188A" w:rsidP="0031188A">
      <w:pPr>
        <w:spacing w:line="260" w:lineRule="atLeast"/>
        <w:rPr>
          <w:rFonts w:asciiTheme="minorHAnsi" w:hAnsiTheme="minorHAnsi"/>
        </w:rPr>
      </w:pPr>
    </w:p>
    <w:p w14:paraId="679D8630" w14:textId="77777777" w:rsidR="0031188A" w:rsidRPr="0031188A" w:rsidRDefault="0031188A" w:rsidP="0031188A">
      <w:pPr>
        <w:spacing w:line="260" w:lineRule="atLeast"/>
        <w:rPr>
          <w:rFonts w:asciiTheme="minorHAnsi" w:hAnsiTheme="minorHAnsi"/>
        </w:rPr>
      </w:pPr>
    </w:p>
    <w:p w14:paraId="2131D0F5" w14:textId="77777777"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11. </w:t>
      </w:r>
      <w:r w:rsidRPr="0031188A">
        <w:rPr>
          <w:rFonts w:asciiTheme="minorHAnsi" w:hAnsiTheme="minorHAnsi"/>
          <w:b/>
          <w:bCs/>
        </w:rPr>
        <w:t>Inhabilitet</w:t>
      </w:r>
    </w:p>
    <w:p w14:paraId="0F2A019A" w14:textId="2F1C28D7" w:rsidR="0031188A" w:rsidRPr="0031188A" w:rsidRDefault="0031188A" w:rsidP="0031188A">
      <w:pPr>
        <w:spacing w:line="260" w:lineRule="atLeast"/>
        <w:rPr>
          <w:rFonts w:asciiTheme="minorHAnsi" w:hAnsiTheme="minorHAnsi"/>
        </w:rPr>
      </w:pPr>
      <w:r w:rsidRPr="0031188A">
        <w:rPr>
          <w:rFonts w:asciiTheme="minorHAnsi" w:hAnsiTheme="minorHAnsi"/>
        </w:rPr>
        <w:t>Et bestyrelsesmedlem eller Domea</w:t>
      </w:r>
      <w:r w:rsidR="004B4EE0">
        <w:rPr>
          <w:rFonts w:asciiTheme="minorHAnsi" w:hAnsiTheme="minorHAnsi"/>
        </w:rPr>
        <w:t>.dk</w:t>
      </w:r>
      <w:r w:rsidRPr="0031188A">
        <w:rPr>
          <w:rFonts w:asciiTheme="minorHAnsi" w:hAnsiTheme="minorHAnsi"/>
        </w:rPr>
        <w:t xml:space="preserve"> må ikke deltage i afgørelsen af spørgsmål om aftaler mellem boligorganisationen og den pågældende eller om søgsmål mod denne. Det samme gælder aftaler mellem boligorganisationen og tredjemand, herunder firmaer, foreninger og institutioner eller lignende, hvis vedkommende har en særinteresse heri, som kan være stridende mod boligorganisationens.</w:t>
      </w:r>
    </w:p>
    <w:p w14:paraId="7D8D65C5" w14:textId="77777777" w:rsidR="0034179A" w:rsidRDefault="0034179A" w:rsidP="0031188A">
      <w:pPr>
        <w:spacing w:line="260" w:lineRule="atLeast"/>
        <w:rPr>
          <w:rFonts w:asciiTheme="minorHAnsi" w:hAnsiTheme="minorHAnsi"/>
          <w:i/>
        </w:rPr>
      </w:pPr>
    </w:p>
    <w:p w14:paraId="709D520F" w14:textId="4640AFF3" w:rsidR="0031188A" w:rsidRPr="0031188A" w:rsidRDefault="0031188A" w:rsidP="0031188A">
      <w:pPr>
        <w:spacing w:line="260" w:lineRule="atLeast"/>
        <w:rPr>
          <w:rFonts w:asciiTheme="minorHAnsi" w:hAnsiTheme="minorHAnsi"/>
        </w:rPr>
      </w:pPr>
      <w:r w:rsidRPr="0031188A">
        <w:rPr>
          <w:rFonts w:asciiTheme="minorHAnsi" w:hAnsiTheme="minorHAnsi"/>
          <w:i/>
        </w:rPr>
        <w:lastRenderedPageBreak/>
        <w:t>Stk. 2.</w:t>
      </w:r>
      <w:r w:rsidRPr="0031188A">
        <w:rPr>
          <w:rFonts w:asciiTheme="minorHAnsi" w:hAnsiTheme="minorHAnsi"/>
        </w:rPr>
        <w:t xml:space="preserve"> </w:t>
      </w:r>
      <w:r w:rsidR="004B4EE0">
        <w:rPr>
          <w:rFonts w:asciiTheme="minorHAnsi" w:hAnsiTheme="minorHAnsi"/>
        </w:rPr>
        <w:t>B</w:t>
      </w:r>
      <w:r w:rsidRPr="0031188A">
        <w:rPr>
          <w:rFonts w:asciiTheme="minorHAnsi" w:hAnsiTheme="minorHAnsi"/>
        </w:rPr>
        <w:t>estyrelsens medlemmer har en særlig pligt til at oplyse om deres mulige inhabilitet. Påstand om inhabilitet imødekommes, såfremt et flertal blandt de tilstedeværende stemmer herfor. Denne inhabilitet skal være af personlig karakter, idet varetagelse af de enkelte afdelingers interesser ikke kan begrunde inhabilitet. Et inhabilt erklæret medlem skal forlade lokalet under sagens behandling og evt. afstemning.</w:t>
      </w:r>
    </w:p>
    <w:p w14:paraId="5E61FB44" w14:textId="77777777" w:rsidR="0031188A" w:rsidRPr="0031188A" w:rsidRDefault="0031188A" w:rsidP="0031188A">
      <w:pPr>
        <w:spacing w:line="260" w:lineRule="atLeast"/>
        <w:rPr>
          <w:rFonts w:asciiTheme="minorHAnsi" w:hAnsiTheme="minorHAnsi"/>
        </w:rPr>
      </w:pPr>
    </w:p>
    <w:p w14:paraId="6FF1363E" w14:textId="77777777" w:rsidR="0031188A" w:rsidRPr="0031188A" w:rsidRDefault="0031188A" w:rsidP="0031188A">
      <w:pPr>
        <w:spacing w:line="260" w:lineRule="atLeast"/>
        <w:rPr>
          <w:rFonts w:asciiTheme="minorHAnsi" w:hAnsiTheme="minorHAnsi"/>
        </w:rPr>
      </w:pPr>
    </w:p>
    <w:p w14:paraId="13BAE0DC" w14:textId="77777777" w:rsidR="0031188A" w:rsidRPr="0031188A" w:rsidRDefault="0031188A" w:rsidP="0031188A">
      <w:pPr>
        <w:spacing w:line="260" w:lineRule="atLeast"/>
        <w:rPr>
          <w:rFonts w:asciiTheme="minorHAnsi" w:hAnsiTheme="minorHAnsi"/>
          <w:b/>
          <w:bCs/>
        </w:rPr>
      </w:pPr>
      <w:r w:rsidRPr="0031188A">
        <w:rPr>
          <w:rFonts w:asciiTheme="minorHAnsi" w:hAnsiTheme="minorHAnsi"/>
          <w:b/>
          <w:bCs/>
        </w:rPr>
        <w:t>§ 12. Styringsrapport, årsregnskab og budget</w:t>
      </w:r>
    </w:p>
    <w:p w14:paraId="035126D3" w14:textId="77777777" w:rsidR="0031188A" w:rsidRPr="0031188A" w:rsidRDefault="004B4EE0" w:rsidP="0031188A">
      <w:pPr>
        <w:spacing w:line="260" w:lineRule="atLeast"/>
        <w:rPr>
          <w:rFonts w:asciiTheme="minorHAnsi" w:hAnsiTheme="minorHAnsi"/>
        </w:rPr>
      </w:pPr>
      <w:r>
        <w:rPr>
          <w:rFonts w:asciiTheme="minorHAnsi" w:hAnsiTheme="minorHAnsi"/>
        </w:rPr>
        <w:t>B</w:t>
      </w:r>
      <w:r w:rsidR="0031188A" w:rsidRPr="0031188A">
        <w:rPr>
          <w:rFonts w:asciiTheme="minorHAnsi" w:hAnsiTheme="minorHAnsi"/>
        </w:rPr>
        <w:t xml:space="preserve">estyrelsen opdaterer styringsrapporten, og gennemgår og godkender </w:t>
      </w:r>
      <w:r>
        <w:rPr>
          <w:rFonts w:asciiTheme="minorHAnsi" w:hAnsiTheme="minorHAnsi"/>
        </w:rPr>
        <w:t xml:space="preserve">det </w:t>
      </w:r>
      <w:r w:rsidR="0031188A" w:rsidRPr="0031188A">
        <w:rPr>
          <w:rFonts w:asciiTheme="minorHAnsi" w:hAnsiTheme="minorHAnsi"/>
        </w:rPr>
        <w:t>udkast til regnskab for boligorganisationen, samt budgetter for boligorganisationen og afdelingerne, som forelægges af Domea</w:t>
      </w:r>
      <w:r>
        <w:rPr>
          <w:rFonts w:asciiTheme="minorHAnsi" w:hAnsiTheme="minorHAnsi"/>
        </w:rPr>
        <w:t>.dk</w:t>
      </w:r>
      <w:r w:rsidR="0031188A" w:rsidRPr="0031188A">
        <w:rPr>
          <w:rFonts w:asciiTheme="minorHAnsi" w:hAnsiTheme="minorHAnsi"/>
        </w:rPr>
        <w:t xml:space="preserve">. Hertil forelægges revisionsprotokollatet bestyrelsen. Regnskabet skal være forsynet med revisors påtegning. Det samlede regnskab godkendes af bestyrelsen og forelæggelse øverste myndighed til </w:t>
      </w:r>
      <w:r>
        <w:rPr>
          <w:rFonts w:asciiTheme="minorHAnsi" w:hAnsiTheme="minorHAnsi"/>
        </w:rPr>
        <w:t xml:space="preserve">endelig </w:t>
      </w:r>
      <w:r w:rsidR="0031188A" w:rsidRPr="0031188A">
        <w:rPr>
          <w:rFonts w:asciiTheme="minorHAnsi" w:hAnsiTheme="minorHAnsi"/>
        </w:rPr>
        <w:t xml:space="preserve">godkendelse. </w:t>
      </w:r>
    </w:p>
    <w:p w14:paraId="5B4B2A64" w14:textId="77777777" w:rsidR="0031188A" w:rsidRPr="0031188A" w:rsidRDefault="0031188A" w:rsidP="0031188A">
      <w:pPr>
        <w:spacing w:line="260" w:lineRule="atLeast"/>
        <w:rPr>
          <w:rFonts w:asciiTheme="minorHAnsi" w:hAnsiTheme="minorHAnsi"/>
        </w:rPr>
      </w:pPr>
    </w:p>
    <w:p w14:paraId="6DA631F1" w14:textId="77777777" w:rsidR="0031188A" w:rsidRPr="0031188A" w:rsidRDefault="0031188A" w:rsidP="0031188A">
      <w:pPr>
        <w:spacing w:line="260" w:lineRule="atLeast"/>
        <w:rPr>
          <w:rFonts w:asciiTheme="minorHAnsi" w:hAnsiTheme="minorHAnsi"/>
        </w:rPr>
      </w:pPr>
      <w:r w:rsidRPr="0031188A">
        <w:rPr>
          <w:rFonts w:asciiTheme="minorHAnsi" w:hAnsiTheme="minorHAnsi"/>
          <w:i/>
          <w:iCs/>
        </w:rPr>
        <w:t>Stk. 2.</w:t>
      </w:r>
      <w:r w:rsidRPr="0031188A">
        <w:rPr>
          <w:rFonts w:asciiTheme="minorHAnsi" w:hAnsiTheme="minorHAnsi"/>
        </w:rPr>
        <w:t xml:space="preserve"> Efter regnskabets godkendelse indsendes dette, årsberetningen, revisionsprotokollatet</w:t>
      </w:r>
      <w:r w:rsidRPr="0031188A">
        <w:rPr>
          <w:rFonts w:asciiTheme="minorHAnsi" w:hAnsiTheme="minorHAnsi"/>
          <w:color w:val="FF3300"/>
        </w:rPr>
        <w:t xml:space="preserve"> </w:t>
      </w:r>
      <w:r w:rsidRPr="0031188A">
        <w:rPr>
          <w:rFonts w:asciiTheme="minorHAnsi" w:hAnsiTheme="minorHAnsi"/>
        </w:rPr>
        <w:t xml:space="preserve">samt styringsrapporten elektronisk til </w:t>
      </w:r>
      <w:r w:rsidR="004B4EE0">
        <w:rPr>
          <w:rFonts w:asciiTheme="minorHAnsi" w:hAnsiTheme="minorHAnsi"/>
        </w:rPr>
        <w:t>Landsbyggefonden</w:t>
      </w:r>
      <w:r w:rsidRPr="0031188A">
        <w:rPr>
          <w:rFonts w:asciiTheme="minorHAnsi" w:hAnsiTheme="minorHAnsi"/>
        </w:rPr>
        <w:t>, hvorefter det er tilgængeligt for kommunen til styringsdialogen med boligorganisationen.</w:t>
      </w:r>
    </w:p>
    <w:p w14:paraId="1BD6E5CF" w14:textId="77777777" w:rsidR="0031188A" w:rsidRPr="0031188A" w:rsidRDefault="0031188A" w:rsidP="0031188A">
      <w:pPr>
        <w:spacing w:line="260" w:lineRule="atLeast"/>
        <w:rPr>
          <w:rFonts w:asciiTheme="minorHAnsi" w:hAnsiTheme="minorHAnsi"/>
        </w:rPr>
      </w:pPr>
    </w:p>
    <w:p w14:paraId="2CF51C97" w14:textId="1830311E" w:rsidR="0031188A" w:rsidRDefault="0031188A" w:rsidP="0031188A">
      <w:pPr>
        <w:spacing w:line="260" w:lineRule="atLeast"/>
        <w:rPr>
          <w:rFonts w:asciiTheme="minorHAnsi" w:hAnsiTheme="minorHAnsi"/>
        </w:rPr>
      </w:pPr>
    </w:p>
    <w:p w14:paraId="7DCE67C5" w14:textId="1415101E" w:rsidR="00D20F7B" w:rsidRPr="00D20F7B" w:rsidRDefault="00D20F7B" w:rsidP="00D20F7B">
      <w:pPr>
        <w:spacing w:line="260" w:lineRule="atLeast"/>
        <w:rPr>
          <w:rFonts w:asciiTheme="minorHAnsi" w:hAnsiTheme="minorHAnsi"/>
        </w:rPr>
      </w:pPr>
      <w:r w:rsidRPr="00D20F7B">
        <w:rPr>
          <w:rFonts w:asciiTheme="minorHAnsi" w:hAnsiTheme="minorHAnsi"/>
          <w:b/>
          <w:bCs/>
        </w:rPr>
        <w:t>§1</w:t>
      </w:r>
      <w:r w:rsidR="00FC695C">
        <w:rPr>
          <w:rFonts w:asciiTheme="minorHAnsi" w:hAnsiTheme="minorHAnsi"/>
          <w:b/>
          <w:bCs/>
        </w:rPr>
        <w:t>3.</w:t>
      </w:r>
      <w:r w:rsidRPr="00D20F7B">
        <w:rPr>
          <w:rFonts w:asciiTheme="minorHAnsi" w:hAnsiTheme="minorHAnsi"/>
          <w:b/>
          <w:bCs/>
        </w:rPr>
        <w:t xml:space="preserve"> Indkaldelse af Repræsentantskabet</w:t>
      </w:r>
    </w:p>
    <w:p w14:paraId="4CE196F7" w14:textId="410EC67B" w:rsidR="00D20F7B" w:rsidRPr="00D20F7B" w:rsidRDefault="00D20F7B" w:rsidP="00D20F7B">
      <w:pPr>
        <w:spacing w:line="260" w:lineRule="atLeast"/>
        <w:rPr>
          <w:rFonts w:asciiTheme="minorHAnsi" w:hAnsiTheme="minorHAnsi"/>
        </w:rPr>
      </w:pPr>
      <w:r>
        <w:rPr>
          <w:rFonts w:asciiTheme="minorHAnsi" w:hAnsiTheme="minorHAnsi"/>
        </w:rPr>
        <w:t>B</w:t>
      </w:r>
      <w:r w:rsidRPr="00D20F7B">
        <w:rPr>
          <w:rFonts w:asciiTheme="minorHAnsi" w:hAnsiTheme="minorHAnsi"/>
        </w:rPr>
        <w:t xml:space="preserve">estyrelsen er i samarbejde med </w:t>
      </w:r>
      <w:r>
        <w:rPr>
          <w:rFonts w:asciiTheme="minorHAnsi" w:hAnsiTheme="minorHAnsi"/>
        </w:rPr>
        <w:t>Domea.dk</w:t>
      </w:r>
      <w:r w:rsidRPr="00D20F7B">
        <w:rPr>
          <w:rFonts w:asciiTheme="minorHAnsi" w:hAnsiTheme="minorHAnsi"/>
        </w:rPr>
        <w:t xml:space="preserve"> ansvarlig for at indkalde Repræsentantskabet til ordinært og evt. ekstraordinært møde.</w:t>
      </w:r>
    </w:p>
    <w:p w14:paraId="0569507C" w14:textId="77777777" w:rsidR="00D20F7B" w:rsidRPr="00D20F7B" w:rsidRDefault="00D20F7B" w:rsidP="00D20F7B">
      <w:pPr>
        <w:spacing w:line="260" w:lineRule="atLeast"/>
        <w:rPr>
          <w:rFonts w:asciiTheme="minorHAnsi" w:hAnsiTheme="minorHAnsi"/>
        </w:rPr>
      </w:pPr>
    </w:p>
    <w:p w14:paraId="344154DA" w14:textId="3FEB1B51" w:rsidR="00D20F7B" w:rsidRPr="00D20F7B" w:rsidRDefault="00D20F7B" w:rsidP="00D20F7B">
      <w:pPr>
        <w:spacing w:line="260" w:lineRule="atLeast"/>
        <w:rPr>
          <w:rFonts w:asciiTheme="minorHAnsi" w:hAnsiTheme="minorHAnsi"/>
        </w:rPr>
      </w:pPr>
      <w:r w:rsidRPr="00D20F7B">
        <w:rPr>
          <w:rFonts w:asciiTheme="minorHAnsi" w:hAnsiTheme="minorHAnsi"/>
          <w:i/>
        </w:rPr>
        <w:t>Stk. 2</w:t>
      </w:r>
      <w:r>
        <w:rPr>
          <w:rFonts w:asciiTheme="minorHAnsi" w:hAnsiTheme="minorHAnsi"/>
        </w:rPr>
        <w:t>.</w:t>
      </w:r>
      <w:r w:rsidRPr="00D20F7B">
        <w:rPr>
          <w:rFonts w:asciiTheme="minorHAnsi" w:hAnsiTheme="minorHAnsi"/>
        </w:rPr>
        <w:t xml:space="preserve"> Ved afholdelse af ordinært møde udsendes følgende bilag som standard:</w:t>
      </w:r>
    </w:p>
    <w:p w14:paraId="496104B0" w14:textId="77777777" w:rsidR="00D20F7B" w:rsidRPr="00D20F7B" w:rsidRDefault="00D20F7B" w:rsidP="00D20F7B">
      <w:pPr>
        <w:spacing w:line="260" w:lineRule="atLeast"/>
        <w:rPr>
          <w:rFonts w:asciiTheme="minorHAnsi" w:hAnsiTheme="minorHAnsi"/>
        </w:rPr>
      </w:pPr>
    </w:p>
    <w:p w14:paraId="06E4189B" w14:textId="77777777" w:rsidR="00D20F7B" w:rsidRPr="00D20F7B" w:rsidRDefault="00D20F7B" w:rsidP="00D20F7B">
      <w:pPr>
        <w:pStyle w:val="Listeafsnit"/>
        <w:numPr>
          <w:ilvl w:val="0"/>
          <w:numId w:val="14"/>
        </w:numPr>
        <w:spacing w:line="260" w:lineRule="atLeast"/>
        <w:rPr>
          <w:rFonts w:asciiTheme="minorHAnsi" w:hAnsiTheme="minorHAnsi"/>
        </w:rPr>
      </w:pPr>
      <w:r w:rsidRPr="00D20F7B">
        <w:rPr>
          <w:rFonts w:asciiTheme="minorHAnsi" w:hAnsiTheme="minorHAnsi"/>
        </w:rPr>
        <w:t>Årsregnskab for boligorganisationen inklusive revisionsberetning og bestyrelsens skriftlige økonomiske årsberetning</w:t>
      </w:r>
    </w:p>
    <w:p w14:paraId="05734C49" w14:textId="0BA2FD82" w:rsidR="00D20F7B" w:rsidRPr="00D20F7B" w:rsidRDefault="00D20F7B" w:rsidP="00D20F7B">
      <w:pPr>
        <w:pStyle w:val="Listeafsnit"/>
        <w:numPr>
          <w:ilvl w:val="0"/>
          <w:numId w:val="14"/>
        </w:numPr>
        <w:spacing w:line="260" w:lineRule="atLeast"/>
        <w:rPr>
          <w:rFonts w:asciiTheme="minorHAnsi" w:hAnsiTheme="minorHAnsi"/>
        </w:rPr>
      </w:pPr>
      <w:r w:rsidRPr="00D20F7B">
        <w:rPr>
          <w:rFonts w:asciiTheme="minorHAnsi" w:hAnsiTheme="minorHAnsi"/>
        </w:rPr>
        <w:t>Bestyrelsens eventuelle supplerende skriftlige årsberetning</w:t>
      </w:r>
    </w:p>
    <w:p w14:paraId="33424504" w14:textId="4C1614A0" w:rsidR="00D20F7B" w:rsidRPr="00D20F7B" w:rsidRDefault="00D20F7B" w:rsidP="00D20F7B">
      <w:pPr>
        <w:pStyle w:val="Listeafsnit"/>
        <w:numPr>
          <w:ilvl w:val="0"/>
          <w:numId w:val="14"/>
        </w:numPr>
        <w:spacing w:line="260" w:lineRule="atLeast"/>
        <w:rPr>
          <w:rFonts w:asciiTheme="minorHAnsi" w:hAnsiTheme="minorHAnsi"/>
        </w:rPr>
      </w:pPr>
      <w:r w:rsidRPr="00D20F7B">
        <w:rPr>
          <w:rFonts w:asciiTheme="minorHAnsi" w:hAnsiTheme="minorHAnsi"/>
        </w:rPr>
        <w:t>Boligorganisationens budget</w:t>
      </w:r>
    </w:p>
    <w:p w14:paraId="105E82A6" w14:textId="77777777" w:rsidR="00D20F7B" w:rsidRPr="00D20F7B" w:rsidRDefault="00D20F7B" w:rsidP="00D20F7B">
      <w:pPr>
        <w:spacing w:line="260" w:lineRule="atLeast"/>
        <w:rPr>
          <w:rFonts w:asciiTheme="minorHAnsi" w:hAnsiTheme="minorHAnsi"/>
        </w:rPr>
      </w:pPr>
    </w:p>
    <w:p w14:paraId="14C6C5C4" w14:textId="3983BC75" w:rsidR="00D20F7B" w:rsidRPr="00D20F7B" w:rsidRDefault="00D20F7B" w:rsidP="00D20F7B">
      <w:pPr>
        <w:spacing w:line="260" w:lineRule="atLeast"/>
        <w:rPr>
          <w:rFonts w:asciiTheme="minorHAnsi" w:hAnsiTheme="minorHAnsi"/>
        </w:rPr>
      </w:pPr>
      <w:r w:rsidRPr="00D20F7B">
        <w:rPr>
          <w:rFonts w:asciiTheme="minorHAnsi" w:hAnsiTheme="minorHAnsi"/>
          <w:i/>
        </w:rPr>
        <w:t>Stk. 3</w:t>
      </w:r>
      <w:r>
        <w:rPr>
          <w:rFonts w:asciiTheme="minorHAnsi" w:hAnsiTheme="minorHAnsi"/>
        </w:rPr>
        <w:t>.</w:t>
      </w:r>
      <w:r w:rsidRPr="00D20F7B">
        <w:rPr>
          <w:rFonts w:asciiTheme="minorHAnsi" w:hAnsiTheme="minorHAnsi"/>
        </w:rPr>
        <w:t xml:space="preserve"> Regnskab for boligorganisationens afdelinger udsendes ikke som bilag, men gøres tilgængelige via boligselskabets hjemmeside og kan i øvrigt rekvireres ved henvendelse til </w:t>
      </w:r>
      <w:r>
        <w:rPr>
          <w:rFonts w:asciiTheme="minorHAnsi" w:hAnsiTheme="minorHAnsi"/>
        </w:rPr>
        <w:t>administrationen</w:t>
      </w:r>
      <w:r w:rsidRPr="00D20F7B">
        <w:rPr>
          <w:rFonts w:asciiTheme="minorHAnsi" w:hAnsiTheme="minorHAnsi"/>
        </w:rPr>
        <w:t xml:space="preserve">. Boligafdelingernes regnskaber gøres dog kun tilgængelige, hvis Repræsentantskabet </w:t>
      </w:r>
      <w:r w:rsidRPr="00D20F7B">
        <w:rPr>
          <w:rFonts w:asciiTheme="minorHAnsi" w:hAnsiTheme="minorHAnsi"/>
          <w:b/>
          <w:bCs/>
        </w:rPr>
        <w:t>ikke</w:t>
      </w:r>
      <w:r w:rsidRPr="00D20F7B">
        <w:rPr>
          <w:rFonts w:asciiTheme="minorHAnsi" w:hAnsiTheme="minorHAnsi"/>
        </w:rPr>
        <w:t xml:space="preserve"> har bemyndiget organisationsbestyrelsen til at foretage den endelige godkende se af disse.</w:t>
      </w:r>
    </w:p>
    <w:p w14:paraId="289DB12B" w14:textId="77777777" w:rsidR="00D20F7B" w:rsidRPr="00D20F7B" w:rsidRDefault="00D20F7B" w:rsidP="00D20F7B">
      <w:pPr>
        <w:spacing w:line="260" w:lineRule="atLeast"/>
        <w:rPr>
          <w:rFonts w:asciiTheme="minorHAnsi" w:hAnsiTheme="minorHAnsi"/>
        </w:rPr>
      </w:pPr>
    </w:p>
    <w:p w14:paraId="52569F20" w14:textId="77777777" w:rsidR="0031188A" w:rsidRPr="0031188A" w:rsidRDefault="0031188A" w:rsidP="0031188A">
      <w:pPr>
        <w:spacing w:line="260" w:lineRule="atLeast"/>
        <w:rPr>
          <w:rFonts w:asciiTheme="minorHAnsi" w:hAnsiTheme="minorHAnsi"/>
        </w:rPr>
      </w:pPr>
    </w:p>
    <w:p w14:paraId="60237965" w14:textId="77777777"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14. </w:t>
      </w:r>
      <w:r w:rsidRPr="0031188A">
        <w:rPr>
          <w:rFonts w:asciiTheme="minorHAnsi" w:hAnsiTheme="minorHAnsi"/>
          <w:b/>
          <w:bCs/>
        </w:rPr>
        <w:t>Valg af revisor</w:t>
      </w:r>
    </w:p>
    <w:p w14:paraId="4BF511AD" w14:textId="77777777" w:rsidR="0031188A" w:rsidRPr="0031188A" w:rsidRDefault="004B4EE0" w:rsidP="0031188A">
      <w:pPr>
        <w:spacing w:line="260" w:lineRule="atLeast"/>
        <w:rPr>
          <w:rFonts w:asciiTheme="minorHAnsi" w:hAnsiTheme="minorHAnsi"/>
        </w:rPr>
      </w:pPr>
      <w:r>
        <w:rPr>
          <w:rFonts w:asciiTheme="minorHAnsi" w:hAnsiTheme="minorHAnsi"/>
        </w:rPr>
        <w:t>B</w:t>
      </w:r>
      <w:r w:rsidR="0031188A" w:rsidRPr="0031188A">
        <w:rPr>
          <w:rFonts w:asciiTheme="minorHAnsi" w:hAnsiTheme="minorHAnsi"/>
        </w:rPr>
        <w:t xml:space="preserve">estyrelsen afgiver indstilling til repræsentantskabsmødet om valg af revisor.  </w:t>
      </w:r>
    </w:p>
    <w:p w14:paraId="13B3E89A" w14:textId="77777777" w:rsidR="0031188A" w:rsidRPr="0031188A" w:rsidRDefault="0031188A" w:rsidP="0031188A">
      <w:pPr>
        <w:spacing w:line="260" w:lineRule="atLeast"/>
        <w:rPr>
          <w:rFonts w:asciiTheme="minorHAnsi" w:hAnsiTheme="minorHAnsi"/>
          <w:b/>
        </w:rPr>
      </w:pPr>
    </w:p>
    <w:p w14:paraId="77EF0BBF" w14:textId="77777777" w:rsidR="0031188A" w:rsidRPr="0031188A" w:rsidRDefault="0031188A" w:rsidP="0031188A">
      <w:pPr>
        <w:spacing w:line="260" w:lineRule="atLeast"/>
        <w:rPr>
          <w:rFonts w:asciiTheme="minorHAnsi" w:hAnsiTheme="minorHAnsi"/>
          <w:b/>
        </w:rPr>
      </w:pPr>
    </w:p>
    <w:p w14:paraId="28A29A3F" w14:textId="77777777"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15. </w:t>
      </w:r>
      <w:r w:rsidRPr="0031188A">
        <w:rPr>
          <w:rFonts w:asciiTheme="minorHAnsi" w:hAnsiTheme="minorHAnsi"/>
          <w:b/>
          <w:bCs/>
        </w:rPr>
        <w:t>Revisionsprotokol</w:t>
      </w:r>
    </w:p>
    <w:p w14:paraId="0104201B" w14:textId="525B726C" w:rsidR="0031188A" w:rsidRDefault="0031188A" w:rsidP="0031188A">
      <w:pPr>
        <w:spacing w:line="260" w:lineRule="atLeast"/>
        <w:rPr>
          <w:rFonts w:asciiTheme="minorHAnsi" w:hAnsiTheme="minorHAnsi"/>
        </w:rPr>
      </w:pPr>
      <w:r w:rsidRPr="0031188A">
        <w:rPr>
          <w:rFonts w:asciiTheme="minorHAnsi" w:hAnsiTheme="minorHAnsi"/>
        </w:rPr>
        <w:t>Revisionsprotokollen skal fremlægges ved alle bestyrelsesmøder. Tilføjelser eller ændringer siden sidste bestyrelsesmøde skal forud fremsendes i kopi til samtlige bestyrelsesmedlemmer, som ved deres underskrift skal bekræfte, at de er gjort bekendt hermed.</w:t>
      </w:r>
    </w:p>
    <w:p w14:paraId="19416E5B" w14:textId="7E3359B8" w:rsidR="00D20F7B" w:rsidRDefault="00D20F7B" w:rsidP="0031188A">
      <w:pPr>
        <w:spacing w:line="260" w:lineRule="atLeast"/>
        <w:rPr>
          <w:rFonts w:asciiTheme="minorHAnsi" w:hAnsiTheme="minorHAnsi"/>
        </w:rPr>
      </w:pPr>
    </w:p>
    <w:p w14:paraId="1305DEAF" w14:textId="3EBEFC8A" w:rsidR="00D20F7B" w:rsidRPr="0031188A" w:rsidRDefault="00D20F7B" w:rsidP="0031188A">
      <w:pPr>
        <w:spacing w:line="260" w:lineRule="atLeast"/>
        <w:rPr>
          <w:rFonts w:asciiTheme="minorHAnsi" w:hAnsiTheme="minorHAnsi"/>
        </w:rPr>
      </w:pPr>
      <w:r w:rsidRPr="00D20F7B">
        <w:rPr>
          <w:rFonts w:asciiTheme="minorHAnsi" w:hAnsiTheme="minorHAnsi"/>
          <w:i/>
        </w:rPr>
        <w:t>Stk. 2</w:t>
      </w:r>
      <w:r>
        <w:rPr>
          <w:rFonts w:asciiTheme="minorHAnsi" w:hAnsiTheme="minorHAnsi"/>
        </w:rPr>
        <w:t>. Revisionsprotokollen skal ikke udsendes som bilag til repræsentantskabsmøder</w:t>
      </w:r>
    </w:p>
    <w:p w14:paraId="16506EA6" w14:textId="77777777" w:rsidR="0031188A" w:rsidRPr="0031188A" w:rsidRDefault="0031188A" w:rsidP="0031188A">
      <w:pPr>
        <w:spacing w:line="260" w:lineRule="atLeast"/>
        <w:rPr>
          <w:rFonts w:asciiTheme="minorHAnsi" w:hAnsiTheme="minorHAnsi"/>
        </w:rPr>
      </w:pPr>
    </w:p>
    <w:p w14:paraId="04221948" w14:textId="5B1B6B92" w:rsidR="004B4EE0" w:rsidRDefault="004B4EE0">
      <w:pPr>
        <w:spacing w:line="260" w:lineRule="atLeast"/>
        <w:rPr>
          <w:rFonts w:asciiTheme="minorHAnsi" w:hAnsiTheme="minorHAnsi"/>
          <w:b/>
        </w:rPr>
      </w:pPr>
    </w:p>
    <w:p w14:paraId="01B3E4D3" w14:textId="77777777" w:rsidR="003156BE" w:rsidRDefault="003156BE">
      <w:pPr>
        <w:spacing w:line="260" w:lineRule="atLeast"/>
        <w:rPr>
          <w:rFonts w:asciiTheme="minorHAnsi" w:hAnsiTheme="minorHAnsi"/>
          <w:b/>
        </w:rPr>
      </w:pPr>
      <w:r>
        <w:rPr>
          <w:rFonts w:asciiTheme="minorHAnsi" w:hAnsiTheme="minorHAnsi"/>
          <w:b/>
        </w:rPr>
        <w:br w:type="page"/>
      </w:r>
    </w:p>
    <w:p w14:paraId="2B3095BE" w14:textId="06B25001" w:rsidR="0031188A" w:rsidRPr="0031188A" w:rsidRDefault="0031188A" w:rsidP="0031188A">
      <w:pPr>
        <w:spacing w:line="260" w:lineRule="atLeast"/>
        <w:rPr>
          <w:rFonts w:asciiTheme="minorHAnsi" w:hAnsiTheme="minorHAnsi"/>
        </w:rPr>
      </w:pPr>
      <w:r w:rsidRPr="0031188A">
        <w:rPr>
          <w:rFonts w:asciiTheme="minorHAnsi" w:hAnsiTheme="minorHAnsi"/>
          <w:b/>
        </w:rPr>
        <w:lastRenderedPageBreak/>
        <w:t xml:space="preserve">§ 16. </w:t>
      </w:r>
      <w:r w:rsidRPr="0031188A">
        <w:rPr>
          <w:rFonts w:asciiTheme="minorHAnsi" w:hAnsiTheme="minorHAnsi"/>
          <w:b/>
          <w:bCs/>
        </w:rPr>
        <w:t>Tavshedspligt</w:t>
      </w:r>
    </w:p>
    <w:p w14:paraId="30644758" w14:textId="2245575E" w:rsidR="006C2999" w:rsidRPr="006C2999" w:rsidRDefault="006C2999" w:rsidP="006C2999">
      <w:pPr>
        <w:spacing w:line="260" w:lineRule="atLeast"/>
        <w:rPr>
          <w:rFonts w:asciiTheme="minorHAnsi" w:hAnsiTheme="minorHAnsi"/>
        </w:rPr>
      </w:pPr>
      <w:bookmarkStart w:id="2" w:name="_Hlk12974451"/>
      <w:r w:rsidRPr="006C2999">
        <w:rPr>
          <w:rFonts w:asciiTheme="minorHAnsi" w:hAnsiTheme="minorHAnsi"/>
        </w:rPr>
        <w:t xml:space="preserve">Bestyrelsens forhandlinger er fortrolige, og bestyrelsens medlemmer har tavshedspligt om, hvad de erfarer i deres egenskab af bestyrelsesmedlemmer, medmindre der er tale om forhold, som af bestyrelsen er bestemt til offentliggørelse. Samme forpligtelse påhviler andre, der deltager i bestyrelsens møder. Tavshedspligten er også gældende efter udtræden af bestyrelsen. Om overtrædelse af denne tavshedspligt gælder dansk rets almindelige regler om straf- og erstatningsansvar. </w:t>
      </w:r>
    </w:p>
    <w:p w14:paraId="1211CAC5" w14:textId="77777777" w:rsidR="006C2999" w:rsidRPr="006C2999" w:rsidRDefault="006C2999" w:rsidP="006C2999">
      <w:pPr>
        <w:spacing w:line="260" w:lineRule="atLeast"/>
        <w:rPr>
          <w:rFonts w:asciiTheme="minorHAnsi" w:hAnsiTheme="minorHAnsi"/>
        </w:rPr>
      </w:pPr>
    </w:p>
    <w:p w14:paraId="4F9CAC33" w14:textId="335FC6C5" w:rsidR="006C2999" w:rsidRPr="006C2999" w:rsidRDefault="006C2999" w:rsidP="006C2999">
      <w:pPr>
        <w:spacing w:line="260" w:lineRule="atLeast"/>
        <w:rPr>
          <w:rFonts w:asciiTheme="minorHAnsi" w:hAnsiTheme="minorHAnsi"/>
        </w:rPr>
      </w:pPr>
      <w:r w:rsidRPr="00E95A6A">
        <w:rPr>
          <w:rFonts w:asciiTheme="minorHAnsi" w:hAnsiTheme="minorHAnsi"/>
          <w:i/>
        </w:rPr>
        <w:t>Stk. 2</w:t>
      </w:r>
      <w:r>
        <w:rPr>
          <w:rFonts w:asciiTheme="minorHAnsi" w:hAnsiTheme="minorHAnsi"/>
        </w:rPr>
        <w:t xml:space="preserve">. </w:t>
      </w:r>
      <w:r w:rsidRPr="006C2999">
        <w:rPr>
          <w:rFonts w:asciiTheme="minorHAnsi" w:hAnsiTheme="minorHAnsi"/>
        </w:rPr>
        <w:t>Hvert enkelt medlem er ansvarlig for, at det materiale, som medlemmet modtager som led i bestyrelsesarbejdet, behandles fortroligt og opbevares på betryggende vis.</w:t>
      </w:r>
    </w:p>
    <w:bookmarkEnd w:id="2"/>
    <w:p w14:paraId="087CA21F" w14:textId="77777777" w:rsidR="006C2999" w:rsidRDefault="006C2999" w:rsidP="00D20F7B">
      <w:pPr>
        <w:spacing w:line="260" w:lineRule="atLeast"/>
        <w:rPr>
          <w:rFonts w:asciiTheme="minorHAnsi" w:hAnsiTheme="minorHAnsi"/>
        </w:rPr>
      </w:pPr>
    </w:p>
    <w:p w14:paraId="421A2C77" w14:textId="77777777" w:rsidR="0031188A" w:rsidRPr="0031188A" w:rsidRDefault="0031188A" w:rsidP="0031188A">
      <w:pPr>
        <w:spacing w:line="260" w:lineRule="atLeast"/>
        <w:rPr>
          <w:rFonts w:asciiTheme="minorHAnsi" w:hAnsiTheme="minorHAnsi"/>
        </w:rPr>
      </w:pPr>
    </w:p>
    <w:p w14:paraId="0128A24F" w14:textId="77777777" w:rsidR="0031188A" w:rsidRPr="0031188A" w:rsidRDefault="0031188A" w:rsidP="0031188A">
      <w:pPr>
        <w:spacing w:line="260" w:lineRule="atLeast"/>
        <w:rPr>
          <w:rFonts w:asciiTheme="minorHAnsi" w:hAnsiTheme="minorHAnsi"/>
        </w:rPr>
      </w:pPr>
      <w:r w:rsidRPr="0031188A">
        <w:rPr>
          <w:rFonts w:asciiTheme="minorHAnsi" w:hAnsiTheme="minorHAnsi"/>
          <w:b/>
        </w:rPr>
        <w:t xml:space="preserve">§ 17. </w:t>
      </w:r>
      <w:r w:rsidRPr="0031188A">
        <w:rPr>
          <w:rFonts w:asciiTheme="minorHAnsi" w:hAnsiTheme="minorHAnsi"/>
          <w:b/>
          <w:bCs/>
        </w:rPr>
        <w:t>Suppleanter</w:t>
      </w:r>
    </w:p>
    <w:p w14:paraId="1C888D8F" w14:textId="6D5E1771" w:rsidR="00E95A6A" w:rsidRDefault="00E95A6A" w:rsidP="0031188A">
      <w:pPr>
        <w:spacing w:line="260" w:lineRule="atLeast"/>
        <w:rPr>
          <w:rFonts w:asciiTheme="minorHAnsi" w:hAnsiTheme="minorHAnsi"/>
        </w:rPr>
      </w:pPr>
      <w:r w:rsidRPr="00E95A6A">
        <w:rPr>
          <w:rFonts w:asciiTheme="minorHAnsi" w:hAnsiTheme="minorHAnsi"/>
        </w:rPr>
        <w:t>Suppleanter indkaldes, når et bestyrelsesmedlem fratræder i en valgperiode eller ved længere fravær på grund af sygdom mv. hos et medlem.</w:t>
      </w:r>
    </w:p>
    <w:p w14:paraId="3F5D5EC5" w14:textId="4841FFDE" w:rsidR="00D20F7B" w:rsidRDefault="00D20F7B" w:rsidP="0031188A">
      <w:pPr>
        <w:spacing w:line="260" w:lineRule="atLeast"/>
        <w:rPr>
          <w:rFonts w:asciiTheme="minorHAnsi" w:hAnsiTheme="minorHAnsi"/>
        </w:rPr>
      </w:pPr>
    </w:p>
    <w:p w14:paraId="2701D618" w14:textId="053EFC37" w:rsidR="00E95A6A" w:rsidRDefault="00E95A6A" w:rsidP="0031188A">
      <w:pPr>
        <w:spacing w:line="260" w:lineRule="atLeast"/>
        <w:rPr>
          <w:rFonts w:asciiTheme="minorHAnsi" w:hAnsiTheme="minorHAnsi"/>
        </w:rPr>
      </w:pPr>
      <w:r w:rsidRPr="00E95A6A">
        <w:rPr>
          <w:rFonts w:asciiTheme="minorHAnsi" w:hAnsiTheme="minorHAnsi"/>
          <w:i/>
        </w:rPr>
        <w:t>Stk. 2</w:t>
      </w:r>
      <w:r>
        <w:rPr>
          <w:rFonts w:asciiTheme="minorHAnsi" w:hAnsiTheme="minorHAnsi"/>
        </w:rPr>
        <w:t>. Bestyrelsen kan uanset stk. 1 beslutte, at suppleanter helt eller delvist skal indbydes til at deltage i bestyrelsens møder og løbende aktiviteter.</w:t>
      </w:r>
    </w:p>
    <w:p w14:paraId="5C5E748A" w14:textId="2EA9B291" w:rsidR="00E95A6A" w:rsidRDefault="00E95A6A" w:rsidP="0031188A">
      <w:pPr>
        <w:spacing w:line="260" w:lineRule="atLeast"/>
        <w:rPr>
          <w:rFonts w:asciiTheme="minorHAnsi" w:hAnsiTheme="minorHAnsi"/>
        </w:rPr>
      </w:pPr>
    </w:p>
    <w:p w14:paraId="3F3435C0" w14:textId="2AF3CB9D" w:rsidR="00E95A6A" w:rsidRPr="0031188A" w:rsidRDefault="00E95A6A" w:rsidP="0031188A">
      <w:pPr>
        <w:spacing w:line="260" w:lineRule="atLeast"/>
        <w:rPr>
          <w:rFonts w:asciiTheme="minorHAnsi" w:hAnsiTheme="minorHAnsi"/>
        </w:rPr>
      </w:pPr>
      <w:r w:rsidRPr="00E95A6A">
        <w:rPr>
          <w:rFonts w:asciiTheme="minorHAnsi" w:hAnsiTheme="minorHAnsi"/>
          <w:i/>
        </w:rPr>
        <w:t>Stk. 3</w:t>
      </w:r>
      <w:r>
        <w:rPr>
          <w:rFonts w:asciiTheme="minorHAnsi" w:hAnsiTheme="minorHAnsi"/>
        </w:rPr>
        <w:t>. Suppleanter, der deltager i bestyrelsesarbejdet efter stk. 2, skal underskrive og følge den til enhver tid gældende forretningsorden for bestyrelsen.</w:t>
      </w:r>
    </w:p>
    <w:p w14:paraId="5B4EC2CD" w14:textId="77777777" w:rsidR="0031188A" w:rsidRPr="0031188A" w:rsidRDefault="0031188A" w:rsidP="0031188A">
      <w:pPr>
        <w:spacing w:line="260" w:lineRule="atLeast"/>
        <w:rPr>
          <w:rFonts w:asciiTheme="minorHAnsi" w:hAnsiTheme="minorHAnsi"/>
        </w:rPr>
      </w:pPr>
    </w:p>
    <w:p w14:paraId="779406BA" w14:textId="77777777" w:rsidR="0031188A" w:rsidRPr="0031188A" w:rsidRDefault="0031188A" w:rsidP="0031188A">
      <w:pPr>
        <w:spacing w:line="260" w:lineRule="atLeast"/>
        <w:rPr>
          <w:rFonts w:asciiTheme="minorHAnsi" w:hAnsiTheme="minorHAnsi"/>
        </w:rPr>
      </w:pPr>
    </w:p>
    <w:p w14:paraId="56FE071F" w14:textId="77777777" w:rsidR="0031188A" w:rsidRPr="0031188A" w:rsidRDefault="0031188A" w:rsidP="0031188A">
      <w:pPr>
        <w:spacing w:line="260" w:lineRule="atLeast"/>
        <w:rPr>
          <w:rFonts w:asciiTheme="minorHAnsi" w:hAnsiTheme="minorHAnsi"/>
        </w:rPr>
      </w:pPr>
      <w:r w:rsidRPr="0031188A">
        <w:rPr>
          <w:rFonts w:asciiTheme="minorHAnsi" w:hAnsiTheme="minorHAnsi"/>
          <w:b/>
        </w:rPr>
        <w:t>§ 18. Ændring af forretningsorden</w:t>
      </w:r>
    </w:p>
    <w:p w14:paraId="6A640E38" w14:textId="58A5AFD9" w:rsidR="0031188A" w:rsidRPr="0031188A" w:rsidRDefault="0031188A" w:rsidP="0031188A">
      <w:pPr>
        <w:spacing w:line="260" w:lineRule="atLeast"/>
        <w:rPr>
          <w:rFonts w:asciiTheme="minorHAnsi" w:hAnsiTheme="minorHAnsi"/>
        </w:rPr>
      </w:pPr>
      <w:r w:rsidRPr="0031188A">
        <w:rPr>
          <w:rFonts w:asciiTheme="minorHAnsi" w:hAnsiTheme="minorHAnsi"/>
        </w:rPr>
        <w:t>Ændringer i denne forretningsorden kan foretages af bestyrelsen med den i § 8 angivne stemmeflerhed.</w:t>
      </w:r>
    </w:p>
    <w:p w14:paraId="1B827202" w14:textId="77777777" w:rsidR="0031188A" w:rsidRPr="0031188A" w:rsidRDefault="0031188A" w:rsidP="0031188A">
      <w:pPr>
        <w:spacing w:line="260" w:lineRule="atLeast"/>
        <w:rPr>
          <w:rFonts w:asciiTheme="minorHAnsi" w:hAnsiTheme="minorHAnsi"/>
        </w:rPr>
      </w:pPr>
    </w:p>
    <w:p w14:paraId="590BA6CC" w14:textId="77777777" w:rsidR="0031188A" w:rsidRPr="0031188A" w:rsidRDefault="0031188A" w:rsidP="0031188A">
      <w:pPr>
        <w:spacing w:line="260" w:lineRule="atLeast"/>
        <w:rPr>
          <w:rFonts w:asciiTheme="minorHAnsi" w:hAnsiTheme="minorHAnsi"/>
          <w:b/>
        </w:rPr>
      </w:pPr>
    </w:p>
    <w:p w14:paraId="2F0AD72C" w14:textId="77777777" w:rsidR="0031188A" w:rsidRPr="0031188A" w:rsidRDefault="0031188A" w:rsidP="0031188A">
      <w:pPr>
        <w:spacing w:line="260" w:lineRule="atLeast"/>
        <w:rPr>
          <w:rFonts w:asciiTheme="minorHAnsi" w:hAnsiTheme="minorHAnsi"/>
          <w:b/>
        </w:rPr>
      </w:pPr>
      <w:r w:rsidRPr="0031188A">
        <w:rPr>
          <w:rFonts w:asciiTheme="minorHAnsi" w:hAnsiTheme="minorHAnsi"/>
          <w:b/>
        </w:rPr>
        <w:t>§ 19. Ikrafttræden</w:t>
      </w:r>
    </w:p>
    <w:p w14:paraId="4DED7E83" w14:textId="77777777" w:rsidR="0031188A" w:rsidRPr="0031188A" w:rsidRDefault="0031188A" w:rsidP="0031188A">
      <w:pPr>
        <w:spacing w:line="260" w:lineRule="atLeast"/>
        <w:rPr>
          <w:rFonts w:asciiTheme="minorHAnsi" w:hAnsiTheme="minorHAnsi"/>
        </w:rPr>
      </w:pPr>
      <w:r w:rsidRPr="0031188A">
        <w:rPr>
          <w:rFonts w:asciiTheme="minorHAnsi" w:hAnsiTheme="minorHAnsi"/>
        </w:rPr>
        <w:t>Denne forretningsorden træder i kraft dagen efter bestyrelsens vedtagelse.</w:t>
      </w:r>
    </w:p>
    <w:p w14:paraId="2B1B4507" w14:textId="77777777" w:rsidR="0031188A" w:rsidRPr="0031188A" w:rsidRDefault="0031188A" w:rsidP="0031188A">
      <w:pPr>
        <w:spacing w:line="260" w:lineRule="atLeast"/>
        <w:rPr>
          <w:rFonts w:asciiTheme="minorHAnsi" w:hAnsiTheme="minorHAnsi"/>
        </w:rPr>
      </w:pPr>
    </w:p>
    <w:p w14:paraId="5033E46D" w14:textId="77777777" w:rsidR="0031188A" w:rsidRPr="0031188A" w:rsidRDefault="0031188A" w:rsidP="0031188A">
      <w:pPr>
        <w:spacing w:line="260" w:lineRule="atLeast"/>
        <w:rPr>
          <w:rFonts w:asciiTheme="minorHAnsi" w:hAnsiTheme="minorHAnsi"/>
        </w:rPr>
      </w:pPr>
    </w:p>
    <w:p w14:paraId="71CEFCFD" w14:textId="77777777" w:rsidR="0031188A" w:rsidRPr="0031188A" w:rsidRDefault="0031188A" w:rsidP="0031188A">
      <w:pPr>
        <w:spacing w:line="260" w:lineRule="atLeast"/>
        <w:rPr>
          <w:rFonts w:asciiTheme="minorHAnsi" w:hAnsiTheme="minorHAnsi"/>
        </w:rPr>
      </w:pPr>
    </w:p>
    <w:p w14:paraId="2CCC7C7C" w14:textId="77777777" w:rsidR="0031188A" w:rsidRPr="0031188A" w:rsidRDefault="0031188A" w:rsidP="0031188A">
      <w:pPr>
        <w:spacing w:line="260" w:lineRule="atLeast"/>
        <w:rPr>
          <w:rFonts w:asciiTheme="minorHAnsi" w:hAnsiTheme="minorHAnsi"/>
        </w:rPr>
      </w:pPr>
      <w:r w:rsidRPr="0031188A">
        <w:rPr>
          <w:rFonts w:asciiTheme="minorHAnsi" w:hAnsiTheme="minorHAnsi"/>
        </w:rPr>
        <w:t>Denne forretningsorden er vedtaget af bestyrelsen den xx. 201x</w:t>
      </w:r>
    </w:p>
    <w:p w14:paraId="3BD05D37" w14:textId="77777777" w:rsidR="0031188A" w:rsidRPr="0031188A" w:rsidRDefault="0031188A" w:rsidP="0031188A">
      <w:pPr>
        <w:spacing w:line="260" w:lineRule="atLeast"/>
        <w:rPr>
          <w:rFonts w:asciiTheme="minorHAnsi" w:hAnsiTheme="minorHAnsi"/>
        </w:rPr>
      </w:pPr>
    </w:p>
    <w:p w14:paraId="4394DB5A" w14:textId="77777777" w:rsidR="0031188A" w:rsidRPr="0031188A" w:rsidRDefault="0031188A" w:rsidP="0031188A">
      <w:pPr>
        <w:spacing w:line="260" w:lineRule="atLeast"/>
        <w:rPr>
          <w:rFonts w:asciiTheme="minorHAnsi" w:hAnsiTheme="minorHAnsi"/>
        </w:rPr>
      </w:pPr>
    </w:p>
    <w:p w14:paraId="40AFD367" w14:textId="77777777" w:rsidR="008D257E" w:rsidRPr="0031188A" w:rsidRDefault="007A08EF" w:rsidP="0031188A">
      <w:pPr>
        <w:spacing w:line="260" w:lineRule="atLeast"/>
        <w:rPr>
          <w:rFonts w:asciiTheme="minorHAnsi" w:hAnsiTheme="minorHAnsi"/>
        </w:rPr>
      </w:pPr>
      <w:r>
        <w:rPr>
          <w:rFonts w:asciiTheme="minorHAnsi" w:hAnsiTheme="minorHAnsi"/>
        </w:rPr>
        <w:t>B</w:t>
      </w:r>
      <w:r w:rsidR="0031188A" w:rsidRPr="0031188A">
        <w:rPr>
          <w:rFonts w:asciiTheme="minorHAnsi" w:hAnsiTheme="minorHAnsi"/>
        </w:rPr>
        <w:t>estyrelsens underskrifter:</w:t>
      </w:r>
    </w:p>
    <w:p w14:paraId="344DE9BD" w14:textId="77777777" w:rsidR="008D257E" w:rsidRPr="0031188A" w:rsidRDefault="008D257E" w:rsidP="0031188A">
      <w:pPr>
        <w:spacing w:line="260" w:lineRule="atLeast"/>
        <w:rPr>
          <w:rFonts w:asciiTheme="minorHAnsi" w:hAnsiTheme="minorHAnsi"/>
        </w:rPr>
      </w:pPr>
    </w:p>
    <w:p w14:paraId="2C0CD0E7" w14:textId="77777777" w:rsidR="008D257E" w:rsidRPr="0031188A" w:rsidRDefault="008D257E" w:rsidP="0031188A">
      <w:pPr>
        <w:spacing w:line="260" w:lineRule="atLeast"/>
        <w:rPr>
          <w:rFonts w:asciiTheme="minorHAnsi" w:hAnsiTheme="minorHAnsi"/>
        </w:rPr>
      </w:pPr>
    </w:p>
    <w:p w14:paraId="02B6EE36" w14:textId="77777777" w:rsidR="008D257E" w:rsidRPr="0031188A" w:rsidRDefault="008D257E" w:rsidP="0031188A">
      <w:pPr>
        <w:spacing w:line="260" w:lineRule="atLeast"/>
        <w:rPr>
          <w:rFonts w:asciiTheme="minorHAnsi" w:hAnsiTheme="minorHAnsi"/>
        </w:rPr>
      </w:pPr>
    </w:p>
    <w:p w14:paraId="3EDD3B40" w14:textId="77777777" w:rsidR="008D257E" w:rsidRPr="0031188A" w:rsidRDefault="008D257E" w:rsidP="0031188A">
      <w:pPr>
        <w:spacing w:line="260" w:lineRule="atLeast"/>
        <w:rPr>
          <w:rFonts w:asciiTheme="minorHAnsi" w:hAnsiTheme="minorHAnsi"/>
        </w:rPr>
      </w:pPr>
    </w:p>
    <w:p w14:paraId="4836D17B" w14:textId="77777777" w:rsidR="008D257E" w:rsidRPr="0031188A" w:rsidRDefault="008D257E" w:rsidP="0031188A">
      <w:pPr>
        <w:spacing w:line="260" w:lineRule="atLeast"/>
        <w:rPr>
          <w:rFonts w:asciiTheme="minorHAnsi" w:hAnsiTheme="minorHAnsi"/>
        </w:rPr>
      </w:pPr>
    </w:p>
    <w:p w14:paraId="7A0F343F" w14:textId="77777777" w:rsidR="008D257E" w:rsidRPr="0031188A" w:rsidRDefault="008D257E" w:rsidP="0031188A">
      <w:pPr>
        <w:spacing w:line="260" w:lineRule="atLeast"/>
        <w:rPr>
          <w:rFonts w:asciiTheme="minorHAnsi" w:hAnsiTheme="minorHAnsi"/>
        </w:rPr>
      </w:pPr>
    </w:p>
    <w:p w14:paraId="3454498D" w14:textId="77777777" w:rsidR="008D257E" w:rsidRPr="0031188A" w:rsidRDefault="008D257E" w:rsidP="0031188A">
      <w:pPr>
        <w:spacing w:line="260" w:lineRule="atLeast"/>
        <w:rPr>
          <w:rFonts w:asciiTheme="minorHAnsi" w:hAnsiTheme="minorHAnsi"/>
        </w:rPr>
      </w:pPr>
    </w:p>
    <w:p w14:paraId="20967905" w14:textId="77777777" w:rsidR="008D257E" w:rsidRPr="0031188A" w:rsidRDefault="008D257E" w:rsidP="0031188A">
      <w:pPr>
        <w:spacing w:line="260" w:lineRule="atLeast"/>
        <w:rPr>
          <w:rFonts w:asciiTheme="minorHAnsi" w:hAnsiTheme="minorHAnsi"/>
        </w:rPr>
      </w:pPr>
    </w:p>
    <w:p w14:paraId="47AD83A4" w14:textId="77777777" w:rsidR="008D257E" w:rsidRPr="0031188A" w:rsidRDefault="008D257E" w:rsidP="0031188A">
      <w:pPr>
        <w:spacing w:line="260" w:lineRule="atLeast"/>
        <w:rPr>
          <w:rFonts w:asciiTheme="minorHAnsi" w:hAnsiTheme="minorHAnsi"/>
        </w:rPr>
      </w:pPr>
    </w:p>
    <w:p w14:paraId="66A007B6" w14:textId="77777777" w:rsidR="008D257E" w:rsidRPr="0031188A" w:rsidRDefault="008D257E" w:rsidP="0031188A">
      <w:pPr>
        <w:spacing w:line="260" w:lineRule="atLeast"/>
        <w:rPr>
          <w:rFonts w:asciiTheme="minorHAnsi" w:hAnsiTheme="minorHAnsi"/>
        </w:rPr>
      </w:pPr>
    </w:p>
    <w:p w14:paraId="2454C8DB" w14:textId="77777777" w:rsidR="008D257E" w:rsidRPr="0031188A" w:rsidRDefault="008D257E" w:rsidP="0031188A">
      <w:pPr>
        <w:spacing w:line="260" w:lineRule="atLeast"/>
        <w:rPr>
          <w:rFonts w:asciiTheme="minorHAnsi" w:hAnsiTheme="minorHAnsi"/>
        </w:rPr>
      </w:pPr>
    </w:p>
    <w:sectPr w:rsidR="008D257E" w:rsidRPr="0031188A" w:rsidSect="007A08EF">
      <w:footerReference w:type="default" r:id="rId10"/>
      <w:headerReference w:type="first" r:id="rId11"/>
      <w:footerReference w:type="first" r:id="rId12"/>
      <w:pgSz w:w="11906" w:h="16838" w:code="9"/>
      <w:pgMar w:top="1871" w:right="1133" w:bottom="1276" w:left="1701"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F83F0" w14:textId="77777777" w:rsidR="00857FBA" w:rsidRDefault="00857FBA" w:rsidP="009E4B94">
      <w:r>
        <w:separator/>
      </w:r>
    </w:p>
  </w:endnote>
  <w:endnote w:type="continuationSeparator" w:id="0">
    <w:p w14:paraId="51C10DE7" w14:textId="77777777" w:rsidR="00857FBA" w:rsidRDefault="00857FBA" w:rsidP="009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956327"/>
      <w:docPartObj>
        <w:docPartGallery w:val="Page Numbers (Bottom of Page)"/>
        <w:docPartUnique/>
      </w:docPartObj>
    </w:sdtPr>
    <w:sdtEndPr/>
    <w:sdtContent>
      <w:sdt>
        <w:sdtPr>
          <w:id w:val="2057036191"/>
          <w:docPartObj>
            <w:docPartGallery w:val="Page Numbers (Top of Page)"/>
            <w:docPartUnique/>
          </w:docPartObj>
        </w:sdtPr>
        <w:sdtEndPr/>
        <w:sdtContent>
          <w:p w14:paraId="17E14019" w14:textId="15291B87" w:rsidR="007A08EF" w:rsidRPr="007A08EF" w:rsidRDefault="007A08EF" w:rsidP="00434184">
            <w:pPr>
              <w:pStyle w:val="Sidefod"/>
              <w:jc w:val="right"/>
            </w:pPr>
            <w:r w:rsidRPr="007A08EF">
              <w:t xml:space="preserve">Side </w:t>
            </w:r>
            <w:r w:rsidRPr="007A08EF">
              <w:rPr>
                <w:bCs/>
                <w:sz w:val="24"/>
                <w:szCs w:val="24"/>
              </w:rPr>
              <w:fldChar w:fldCharType="begin"/>
            </w:r>
            <w:r w:rsidRPr="007A08EF">
              <w:rPr>
                <w:bCs/>
              </w:rPr>
              <w:instrText>PAGE</w:instrText>
            </w:r>
            <w:r w:rsidRPr="007A08EF">
              <w:rPr>
                <w:bCs/>
                <w:sz w:val="24"/>
                <w:szCs w:val="24"/>
              </w:rPr>
              <w:fldChar w:fldCharType="separate"/>
            </w:r>
            <w:r w:rsidR="00856B6B">
              <w:rPr>
                <w:bCs/>
                <w:noProof/>
              </w:rPr>
              <w:t>5</w:t>
            </w:r>
            <w:r w:rsidRPr="007A08EF">
              <w:rPr>
                <w:bCs/>
                <w:sz w:val="24"/>
                <w:szCs w:val="24"/>
              </w:rPr>
              <w:fldChar w:fldCharType="end"/>
            </w:r>
            <w:r w:rsidRPr="007A08EF">
              <w:t xml:space="preserve"> af </w:t>
            </w:r>
            <w:r w:rsidRPr="007A08EF">
              <w:rPr>
                <w:bCs/>
                <w:sz w:val="24"/>
                <w:szCs w:val="24"/>
              </w:rPr>
              <w:fldChar w:fldCharType="begin"/>
            </w:r>
            <w:r w:rsidRPr="007A08EF">
              <w:rPr>
                <w:bCs/>
              </w:rPr>
              <w:instrText>NUMPAGES</w:instrText>
            </w:r>
            <w:r w:rsidRPr="007A08EF">
              <w:rPr>
                <w:bCs/>
                <w:sz w:val="24"/>
                <w:szCs w:val="24"/>
              </w:rPr>
              <w:fldChar w:fldCharType="separate"/>
            </w:r>
            <w:r w:rsidR="00856B6B">
              <w:rPr>
                <w:bCs/>
                <w:noProof/>
              </w:rPr>
              <w:t>5</w:t>
            </w:r>
            <w:r w:rsidRPr="007A08EF">
              <w:rPr>
                <w:bCs/>
                <w:sz w:val="24"/>
                <w:szCs w:val="24"/>
              </w:rPr>
              <w:fldChar w:fldCharType="end"/>
            </w:r>
          </w:p>
        </w:sdtContent>
      </w:sdt>
    </w:sdtContent>
  </w:sdt>
  <w:p w14:paraId="3764B6AE" w14:textId="77777777" w:rsidR="007A08EF" w:rsidRDefault="007A08EF" w:rsidP="007A08EF">
    <w:pPr>
      <w:pStyle w:val="Sidefod"/>
    </w:pPr>
  </w:p>
  <w:p w14:paraId="2DC10282" w14:textId="77777777" w:rsidR="007A08EF" w:rsidRDefault="007A08E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630985"/>
      <w:docPartObj>
        <w:docPartGallery w:val="Page Numbers (Bottom of Page)"/>
        <w:docPartUnique/>
      </w:docPartObj>
    </w:sdtPr>
    <w:sdtEndPr/>
    <w:sdtContent>
      <w:sdt>
        <w:sdtPr>
          <w:id w:val="98381352"/>
          <w:docPartObj>
            <w:docPartGallery w:val="Page Numbers (Top of Page)"/>
            <w:docPartUnique/>
          </w:docPartObj>
        </w:sdtPr>
        <w:sdtEndPr/>
        <w:sdtContent>
          <w:p w14:paraId="52E0A73F" w14:textId="3AA9E226" w:rsidR="007A08EF" w:rsidRPr="007A08EF" w:rsidRDefault="007A08EF" w:rsidP="00434184">
            <w:pPr>
              <w:pStyle w:val="Sidefod"/>
              <w:jc w:val="right"/>
            </w:pPr>
            <w:r w:rsidRPr="007A08EF">
              <w:t xml:space="preserve">Side </w:t>
            </w:r>
            <w:r w:rsidRPr="007A08EF">
              <w:rPr>
                <w:bCs/>
                <w:sz w:val="24"/>
                <w:szCs w:val="24"/>
              </w:rPr>
              <w:fldChar w:fldCharType="begin"/>
            </w:r>
            <w:r w:rsidRPr="007A08EF">
              <w:rPr>
                <w:bCs/>
              </w:rPr>
              <w:instrText>PAGE</w:instrText>
            </w:r>
            <w:r w:rsidRPr="007A08EF">
              <w:rPr>
                <w:bCs/>
                <w:sz w:val="24"/>
                <w:szCs w:val="24"/>
              </w:rPr>
              <w:fldChar w:fldCharType="separate"/>
            </w:r>
            <w:r w:rsidR="00856B6B">
              <w:rPr>
                <w:bCs/>
                <w:noProof/>
              </w:rPr>
              <w:t>1</w:t>
            </w:r>
            <w:r w:rsidRPr="007A08EF">
              <w:rPr>
                <w:bCs/>
                <w:sz w:val="24"/>
                <w:szCs w:val="24"/>
              </w:rPr>
              <w:fldChar w:fldCharType="end"/>
            </w:r>
            <w:r w:rsidRPr="007A08EF">
              <w:t xml:space="preserve"> af </w:t>
            </w:r>
            <w:r w:rsidRPr="007A08EF">
              <w:rPr>
                <w:bCs/>
                <w:sz w:val="24"/>
                <w:szCs w:val="24"/>
              </w:rPr>
              <w:fldChar w:fldCharType="begin"/>
            </w:r>
            <w:r w:rsidRPr="007A08EF">
              <w:rPr>
                <w:bCs/>
              </w:rPr>
              <w:instrText>NUMPAGES</w:instrText>
            </w:r>
            <w:r w:rsidRPr="007A08EF">
              <w:rPr>
                <w:bCs/>
                <w:sz w:val="24"/>
                <w:szCs w:val="24"/>
              </w:rPr>
              <w:fldChar w:fldCharType="separate"/>
            </w:r>
            <w:r w:rsidR="00856B6B">
              <w:rPr>
                <w:bCs/>
                <w:noProof/>
              </w:rPr>
              <w:t>5</w:t>
            </w:r>
            <w:r w:rsidRPr="007A08EF">
              <w:rPr>
                <w:bCs/>
                <w:sz w:val="24"/>
                <w:szCs w:val="24"/>
              </w:rPr>
              <w:fldChar w:fldCharType="end"/>
            </w:r>
          </w:p>
        </w:sdtContent>
      </w:sdt>
    </w:sdtContent>
  </w:sdt>
  <w:p w14:paraId="0F7CF0B5" w14:textId="77777777" w:rsidR="007A08EF" w:rsidRDefault="007A08E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6853" w14:textId="77777777" w:rsidR="00857FBA" w:rsidRDefault="00857FBA" w:rsidP="009E4B94">
      <w:r>
        <w:separator/>
      </w:r>
    </w:p>
  </w:footnote>
  <w:footnote w:type="continuationSeparator" w:id="0">
    <w:p w14:paraId="4B940FFB" w14:textId="77777777" w:rsidR="00857FBA" w:rsidRDefault="00857FBA" w:rsidP="009E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AB8C" w14:textId="77777777" w:rsidR="008F4D20" w:rsidRDefault="00545391" w:rsidP="00DD1936">
    <w:pPr>
      <w:pStyle w:val="Sidehoved"/>
    </w:pPr>
    <w:r w:rsidRPr="00545391">
      <w:rPr>
        <w:noProof/>
      </w:rPr>
      <w:drawing>
        <wp:anchor distT="0" distB="0" distL="114300" distR="114300" simplePos="0" relativeHeight="251660800" behindDoc="0" locked="0" layoutInCell="1" allowOverlap="1" wp14:anchorId="26EC5AA6" wp14:editId="545E63D3">
          <wp:simplePos x="0" y="0"/>
          <wp:positionH relativeFrom="page">
            <wp:posOffset>1080135</wp:posOffset>
          </wp:positionH>
          <wp:positionV relativeFrom="page">
            <wp:posOffset>575945</wp:posOffset>
          </wp:positionV>
          <wp:extent cx="2124000" cy="324000"/>
          <wp:effectExtent l="0" t="0" r="0" b="0"/>
          <wp:wrapNone/>
          <wp:docPr id="8" name="Logo" descr="U:\Domea\Jobs\5539_Skabelonprojekt - fase 1\work\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mea\Jobs\5539_Skabelonprojekt - fase 1\work\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CC45DFD"/>
    <w:multiLevelType w:val="hybridMultilevel"/>
    <w:tmpl w:val="F5F690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0F95462"/>
    <w:multiLevelType w:val="hybridMultilevel"/>
    <w:tmpl w:val="F08E2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15285B"/>
    <w:multiLevelType w:val="hybridMultilevel"/>
    <w:tmpl w:val="E1201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1E"/>
    <w:rsid w:val="00004865"/>
    <w:rsid w:val="00013732"/>
    <w:rsid w:val="000228AB"/>
    <w:rsid w:val="00094ABD"/>
    <w:rsid w:val="000C3C06"/>
    <w:rsid w:val="0010185A"/>
    <w:rsid w:val="00113FB7"/>
    <w:rsid w:val="0013244F"/>
    <w:rsid w:val="00182651"/>
    <w:rsid w:val="001C0B87"/>
    <w:rsid w:val="00244D70"/>
    <w:rsid w:val="00282F5C"/>
    <w:rsid w:val="002B79B3"/>
    <w:rsid w:val="002C2DEE"/>
    <w:rsid w:val="002E74A4"/>
    <w:rsid w:val="002F31FF"/>
    <w:rsid w:val="0031188A"/>
    <w:rsid w:val="003156BE"/>
    <w:rsid w:val="0034179A"/>
    <w:rsid w:val="003B35B0"/>
    <w:rsid w:val="003C4F9F"/>
    <w:rsid w:val="003C60F1"/>
    <w:rsid w:val="003C7151"/>
    <w:rsid w:val="003F0BBA"/>
    <w:rsid w:val="0040402A"/>
    <w:rsid w:val="00424709"/>
    <w:rsid w:val="00424AD9"/>
    <w:rsid w:val="00434184"/>
    <w:rsid w:val="00463507"/>
    <w:rsid w:val="004B4EE0"/>
    <w:rsid w:val="004C01B2"/>
    <w:rsid w:val="004C05BE"/>
    <w:rsid w:val="00513C84"/>
    <w:rsid w:val="00527139"/>
    <w:rsid w:val="00544A8C"/>
    <w:rsid w:val="00545391"/>
    <w:rsid w:val="00551A5C"/>
    <w:rsid w:val="005A28D4"/>
    <w:rsid w:val="005C5F97"/>
    <w:rsid w:val="005F1580"/>
    <w:rsid w:val="005F3ED8"/>
    <w:rsid w:val="005F6B57"/>
    <w:rsid w:val="00607255"/>
    <w:rsid w:val="00615058"/>
    <w:rsid w:val="00617FD1"/>
    <w:rsid w:val="00655B49"/>
    <w:rsid w:val="00681D83"/>
    <w:rsid w:val="006900C2"/>
    <w:rsid w:val="006B30A9"/>
    <w:rsid w:val="006C2999"/>
    <w:rsid w:val="0070267E"/>
    <w:rsid w:val="00706E32"/>
    <w:rsid w:val="00720D77"/>
    <w:rsid w:val="007546AF"/>
    <w:rsid w:val="00765934"/>
    <w:rsid w:val="007A08EF"/>
    <w:rsid w:val="007A7252"/>
    <w:rsid w:val="007D2016"/>
    <w:rsid w:val="007E373C"/>
    <w:rsid w:val="00813A77"/>
    <w:rsid w:val="00845833"/>
    <w:rsid w:val="00845995"/>
    <w:rsid w:val="00856B6B"/>
    <w:rsid w:val="00857963"/>
    <w:rsid w:val="00857FBA"/>
    <w:rsid w:val="00891C66"/>
    <w:rsid w:val="00892D08"/>
    <w:rsid w:val="00893791"/>
    <w:rsid w:val="008D257E"/>
    <w:rsid w:val="008E5A6D"/>
    <w:rsid w:val="008F32DF"/>
    <w:rsid w:val="008F4D20"/>
    <w:rsid w:val="00951B25"/>
    <w:rsid w:val="009737E4"/>
    <w:rsid w:val="00983B74"/>
    <w:rsid w:val="00990263"/>
    <w:rsid w:val="009977C6"/>
    <w:rsid w:val="009A05A8"/>
    <w:rsid w:val="009A4CCC"/>
    <w:rsid w:val="009C3FC2"/>
    <w:rsid w:val="009E4B94"/>
    <w:rsid w:val="00A1030E"/>
    <w:rsid w:val="00A105A6"/>
    <w:rsid w:val="00A96BA3"/>
    <w:rsid w:val="00AB4582"/>
    <w:rsid w:val="00AB6007"/>
    <w:rsid w:val="00AF1D02"/>
    <w:rsid w:val="00B00D92"/>
    <w:rsid w:val="00B9737C"/>
    <w:rsid w:val="00BB4255"/>
    <w:rsid w:val="00BF387A"/>
    <w:rsid w:val="00C25F43"/>
    <w:rsid w:val="00C357EF"/>
    <w:rsid w:val="00C7541E"/>
    <w:rsid w:val="00C91BC8"/>
    <w:rsid w:val="00CB16BD"/>
    <w:rsid w:val="00CC6322"/>
    <w:rsid w:val="00D20F7B"/>
    <w:rsid w:val="00D27D0E"/>
    <w:rsid w:val="00D3752F"/>
    <w:rsid w:val="00D507AC"/>
    <w:rsid w:val="00D96141"/>
    <w:rsid w:val="00DA3C17"/>
    <w:rsid w:val="00DB31AF"/>
    <w:rsid w:val="00DC61BD"/>
    <w:rsid w:val="00DD1936"/>
    <w:rsid w:val="00DE2B28"/>
    <w:rsid w:val="00E51107"/>
    <w:rsid w:val="00E53EE9"/>
    <w:rsid w:val="00E95A6A"/>
    <w:rsid w:val="00EB4627"/>
    <w:rsid w:val="00EC7A31"/>
    <w:rsid w:val="00ED7EF9"/>
    <w:rsid w:val="00F53586"/>
    <w:rsid w:val="00F710A5"/>
    <w:rsid w:val="00F827E2"/>
    <w:rsid w:val="00F957FC"/>
    <w:rsid w:val="00FC695C"/>
    <w:rsid w:val="00FE2C9C"/>
    <w:rsid w:val="00FF7AE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1DD0F"/>
  <w15:docId w15:val="{73A7BE9B-BD79-4D7F-B96B-435165A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lsdException w:name="heading 4" w:uiPriority="9" w:unhideWhenUsed="1"/>
    <w:lsdException w:name="heading 5" w:uiPriority="9" w:unhideWhenUsed="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188A"/>
    <w:pPr>
      <w:spacing w:line="240" w:lineRule="auto"/>
    </w:pPr>
    <w:rPr>
      <w:rFonts w:eastAsia="Times New Roman" w:cs="Times New Roman"/>
      <w:sz w:val="19"/>
      <w:szCs w:val="20"/>
      <w:lang w:eastAsia="da-DK"/>
    </w:rPr>
  </w:style>
  <w:style w:type="paragraph" w:styleId="Overskrift1">
    <w:name w:val="heading 1"/>
    <w:basedOn w:val="Normal"/>
    <w:next w:val="Normal"/>
    <w:link w:val="Overskrift1Tegn"/>
    <w:qFormat/>
    <w:rsid w:val="002F31FF"/>
    <w:pPr>
      <w:keepNext/>
      <w:keepLines/>
      <w:spacing w:before="260" w:after="260"/>
      <w:contextualSpacing/>
      <w:outlineLvl w:val="0"/>
    </w:pPr>
    <w:rPr>
      <w:rFonts w:eastAsiaTheme="majorEastAsia" w:cstheme="majorBidi"/>
      <w:b/>
      <w:bCs/>
      <w:szCs w:val="28"/>
    </w:rPr>
  </w:style>
  <w:style w:type="paragraph" w:styleId="Overskrift2">
    <w:name w:val="heading 2"/>
    <w:basedOn w:val="Normal"/>
    <w:next w:val="Normal"/>
    <w:link w:val="Overskrift2Tegn"/>
    <w:qFormat/>
    <w:rsid w:val="002F31FF"/>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C3FC2"/>
    <w:rPr>
      <w:sz w:val="16"/>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9C3FC2"/>
    <w:rPr>
      <w:sz w:val="16"/>
    </w:rPr>
  </w:style>
  <w:style w:type="character" w:customStyle="1" w:styleId="Overskrift1Tegn">
    <w:name w:val="Overskrift 1 Tegn"/>
    <w:basedOn w:val="Standardskrifttypeiafsnit"/>
    <w:link w:val="Overskrift1"/>
    <w:uiPriority w:val="1"/>
    <w:rsid w:val="002F31FF"/>
    <w:rPr>
      <w:rFonts w:eastAsiaTheme="majorEastAsia" w:cstheme="majorBidi"/>
      <w:b/>
      <w:bCs/>
      <w:szCs w:val="28"/>
    </w:rPr>
  </w:style>
  <w:style w:type="character" w:customStyle="1" w:styleId="Overskrift2Tegn">
    <w:name w:val="Overskrift 2 Tegn"/>
    <w:basedOn w:val="Standardskrifttypeiafsnit"/>
    <w:link w:val="Overskrift2"/>
    <w:uiPriority w:val="1"/>
    <w:rsid w:val="002F31FF"/>
    <w:rPr>
      <w:rFonts w:eastAsiaTheme="majorEastAsia" w:cstheme="majorBidi"/>
      <w:b/>
      <w:bCs/>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9C3FC2"/>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typeiafsnit"/>
    <w:link w:val="Underskrift"/>
    <w:uiPriority w:val="99"/>
    <w:semiHidden/>
    <w:rsid w:val="009C3FC2"/>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2C2DEE"/>
    <w:pPr>
      <w:spacing w:after="120"/>
      <w:contextualSpacing/>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857963"/>
    <w:rPr>
      <w:sz w:val="18"/>
    </w:rPr>
  </w:style>
  <w:style w:type="paragraph" w:styleId="Markeringsbobletekst">
    <w:name w:val="Balloon Text"/>
    <w:basedOn w:val="Normal"/>
    <w:link w:val="MarkeringsbobletekstTegn"/>
    <w:uiPriority w:val="99"/>
    <w:semiHidden/>
    <w:rsid w:val="0085796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3FC2"/>
    <w:rPr>
      <w:rFonts w:ascii="Tahoma" w:hAnsi="Tahoma" w:cs="Tahoma"/>
      <w:sz w:val="16"/>
      <w:szCs w:val="16"/>
    </w:rPr>
  </w:style>
  <w:style w:type="paragraph" w:styleId="Brdtekst2">
    <w:name w:val="Body Text 2"/>
    <w:basedOn w:val="Normal"/>
    <w:link w:val="Brdtekst2Tegn"/>
    <w:rsid w:val="0031188A"/>
    <w:pPr>
      <w:tabs>
        <w:tab w:val="left" w:pos="1134"/>
      </w:tabs>
      <w:jc w:val="both"/>
    </w:pPr>
    <w:rPr>
      <w:rFonts w:ascii="Arial" w:hAnsi="Arial"/>
      <w:sz w:val="24"/>
    </w:rPr>
  </w:style>
  <w:style w:type="character" w:customStyle="1" w:styleId="Brdtekst2Tegn">
    <w:name w:val="Brødtekst 2 Tegn"/>
    <w:basedOn w:val="Standardskrifttypeiafsnit"/>
    <w:link w:val="Brdtekst2"/>
    <w:rsid w:val="0031188A"/>
    <w:rPr>
      <w:rFonts w:ascii="Arial" w:eastAsia="Times New Roman" w:hAnsi="Arial" w:cs="Times New Roman"/>
      <w:sz w:val="24"/>
      <w:szCs w:val="20"/>
      <w:lang w:eastAsia="da-DK"/>
    </w:rPr>
  </w:style>
  <w:style w:type="paragraph" w:styleId="Brdtekst">
    <w:name w:val="Body Text"/>
    <w:basedOn w:val="Normal"/>
    <w:link w:val="BrdtekstTegn"/>
    <w:rsid w:val="0031188A"/>
    <w:pPr>
      <w:tabs>
        <w:tab w:val="left" w:pos="1134"/>
      </w:tabs>
      <w:jc w:val="both"/>
    </w:pPr>
  </w:style>
  <w:style w:type="character" w:customStyle="1" w:styleId="BrdtekstTegn">
    <w:name w:val="Brødtekst Tegn"/>
    <w:basedOn w:val="Standardskrifttypeiafsnit"/>
    <w:link w:val="Brdtekst"/>
    <w:rsid w:val="0031188A"/>
    <w:rPr>
      <w:rFonts w:eastAsia="Times New Roman" w:cs="Times New Roman"/>
      <w:sz w:val="19"/>
      <w:szCs w:val="20"/>
      <w:lang w:eastAsia="da-DK"/>
    </w:rPr>
  </w:style>
  <w:style w:type="paragraph" w:customStyle="1" w:styleId="Default">
    <w:name w:val="Default"/>
    <w:rsid w:val="0031188A"/>
    <w:pPr>
      <w:autoSpaceDE w:val="0"/>
      <w:autoSpaceDN w:val="0"/>
      <w:adjustRightInd w:val="0"/>
      <w:spacing w:line="240" w:lineRule="auto"/>
    </w:pPr>
    <w:rPr>
      <w:rFonts w:eastAsia="Times New Roman" w:cs="Verdana"/>
      <w:color w:val="000000"/>
      <w:sz w:val="24"/>
      <w:szCs w:val="24"/>
      <w:lang w:eastAsia="da-DK"/>
    </w:rPr>
  </w:style>
  <w:style w:type="paragraph" w:styleId="Listeafsnit">
    <w:name w:val="List Paragraph"/>
    <w:basedOn w:val="Normal"/>
    <w:uiPriority w:val="34"/>
    <w:qFormat/>
    <w:rsid w:val="00311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264270">
      <w:bodyDiv w:val="1"/>
      <w:marLeft w:val="0"/>
      <w:marRight w:val="0"/>
      <w:marTop w:val="0"/>
      <w:marBottom w:val="0"/>
      <w:divBdr>
        <w:top w:val="none" w:sz="0" w:space="0" w:color="auto"/>
        <w:left w:val="none" w:sz="0" w:space="0" w:color="auto"/>
        <w:bottom w:val="none" w:sz="0" w:space="0" w:color="auto"/>
        <w:right w:val="none" w:sz="0" w:space="0" w:color="auto"/>
      </w:divBdr>
    </w:div>
    <w:div w:id="17495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omea">
      <a:dk1>
        <a:sysClr val="windowText" lastClr="000000"/>
      </a:dk1>
      <a:lt1>
        <a:sysClr val="window" lastClr="FFFFFF"/>
      </a:lt1>
      <a:dk2>
        <a:srgbClr val="005950"/>
      </a:dk2>
      <a:lt2>
        <a:srgbClr val="7B97A4"/>
      </a:lt2>
      <a:accent1>
        <a:srgbClr val="97BF0D"/>
      </a:accent1>
      <a:accent2>
        <a:srgbClr val="B4A975"/>
      </a:accent2>
      <a:accent3>
        <a:srgbClr val="93002E"/>
      </a:accent3>
      <a:accent4>
        <a:srgbClr val="99C6B8"/>
      </a:accent4>
      <a:accent5>
        <a:srgbClr val="BF2922"/>
      </a:accent5>
      <a:accent6>
        <a:srgbClr val="87C3E7"/>
      </a:accent6>
      <a:hlink>
        <a:srgbClr val="0000FF"/>
      </a:hlink>
      <a:folHlink>
        <a:srgbClr val="800080"/>
      </a:folHlink>
    </a:clrScheme>
    <a:fontScheme name="Dome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22559A4164944396CED86E8C63C53F" ma:contentTypeVersion="0" ma:contentTypeDescription="Opret et nyt dokument." ma:contentTypeScope="" ma:versionID="6a2c8192aae01459ed1b4ecdb73bac4d">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B93A0-A807-43E7-A4C5-4E4412703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92A380-720C-43B2-BF6B-8CDE157CE1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110E47-F6B4-44AD-89AC-4C7390133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9862</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Bestyrelsens forretningsorden</vt:lpstr>
      <vt:lpstr>Brev</vt:lpstr>
    </vt:vector>
  </TitlesOfParts>
  <Company>Domea.dk</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Bestyrelsens forretningsorden</dc:title>
  <dc:creator>Tinus Lassen</dc:creator>
  <cp:lastModifiedBy>Tinus Lassen</cp:lastModifiedBy>
  <cp:revision>3</cp:revision>
  <dcterms:created xsi:type="dcterms:W3CDTF">2019-09-25T12:17:00Z</dcterms:created>
  <dcterms:modified xsi:type="dcterms:W3CDTF">2019-09-25T12:47:00Z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0x0101009222559A4164944396CED86E8C63C53F</vt:lpwstr>
  </property>
</Properties>
</file>